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2" w:rsidRDefault="004B28A0" w:rsidP="00E05262">
      <w:pPr>
        <w:autoSpaceDE w:val="0"/>
        <w:autoSpaceDN w:val="0"/>
        <w:adjustRightInd w:val="0"/>
        <w:spacing w:after="0" w:line="240" w:lineRule="auto"/>
        <w:jc w:val="center"/>
        <w:rPr>
          <w:rFonts w:ascii="Times New Roman" w:hAnsi="Times New Roman"/>
          <w:sz w:val="26"/>
        </w:rPr>
      </w:pPr>
      <w:r>
        <w:rPr>
          <w:rFonts w:ascii="Times New Roman" w:hAnsi="Times New Roman"/>
          <w:noProof/>
          <w:sz w:val="26"/>
        </w:rPr>
        <w:drawing>
          <wp:anchor distT="0" distB="0" distL="114300" distR="114300" simplePos="0" relativeHeight="251666432" behindDoc="0" locked="0" layoutInCell="1" allowOverlap="1">
            <wp:simplePos x="0" y="0"/>
            <wp:positionH relativeFrom="page">
              <wp:posOffset>3712369</wp:posOffset>
            </wp:positionH>
            <wp:positionV relativeFrom="paragraph">
              <wp:posOffset>-397510</wp:posOffset>
            </wp:positionV>
            <wp:extent cx="481013" cy="592931"/>
            <wp:effectExtent l="19050" t="0" r="0" b="0"/>
            <wp:wrapNone/>
            <wp:docPr id="5" name="Рисунок 5" descr="C:\Users\nvo\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Desktop\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013" cy="592931"/>
                    </a:xfrm>
                    <a:prstGeom prst="rect">
                      <a:avLst/>
                    </a:prstGeom>
                    <a:noFill/>
                    <a:ln>
                      <a:noFill/>
                    </a:ln>
                  </pic:spPr>
                </pic:pic>
              </a:graphicData>
            </a:graphic>
          </wp:anchor>
        </w:drawing>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МУНИЦИПАЛЬНОЕ ОБРАЗОВАНИЕ </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ХАНТЫ-МАНСИЙСКИЙ РАЙОН</w:t>
      </w:r>
    </w:p>
    <w:p w:rsidR="004B28A0" w:rsidRPr="00705A8C" w:rsidRDefault="004B28A0" w:rsidP="004B28A0">
      <w:pPr>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 xml:space="preserve">Ханты-Мансийский автономный округ – </w:t>
      </w:r>
      <w:proofErr w:type="spellStart"/>
      <w:r w:rsidRPr="00705A8C">
        <w:rPr>
          <w:rFonts w:ascii="Times New Roman" w:eastAsia="Times New Roman" w:hAnsi="Times New Roman" w:cs="Times New Roman"/>
          <w:sz w:val="24"/>
          <w:szCs w:val="24"/>
        </w:rPr>
        <w:t>Югра</w:t>
      </w:r>
      <w:proofErr w:type="spellEnd"/>
    </w:p>
    <w:p w:rsidR="004B28A0" w:rsidRPr="00705A8C" w:rsidRDefault="004B28A0" w:rsidP="004B28A0">
      <w:pPr>
        <w:spacing w:after="0" w:line="240" w:lineRule="auto"/>
        <w:jc w:val="center"/>
        <w:rPr>
          <w:rFonts w:ascii="Times New Roman" w:eastAsia="Times New Roman" w:hAnsi="Times New Roman" w:cs="Times New Roman"/>
          <w:sz w:val="24"/>
          <w:szCs w:val="24"/>
        </w:rPr>
      </w:pPr>
    </w:p>
    <w:p w:rsidR="004B28A0" w:rsidRPr="00705A8C" w:rsidRDefault="004B28A0" w:rsidP="004B28A0">
      <w:pPr>
        <w:keepNext/>
        <w:tabs>
          <w:tab w:val="left" w:pos="0"/>
        </w:tabs>
        <w:spacing w:after="0" w:line="240" w:lineRule="auto"/>
        <w:jc w:val="center"/>
        <w:outlineLvl w:val="0"/>
        <w:rPr>
          <w:rFonts w:ascii="Times New Roman" w:eastAsia="Times New Roman" w:hAnsi="Times New Roman" w:cs="Times New Roman"/>
          <w:caps/>
          <w:sz w:val="24"/>
          <w:szCs w:val="24"/>
        </w:rPr>
      </w:pPr>
      <w:r w:rsidRPr="00705A8C">
        <w:rPr>
          <w:rFonts w:ascii="Times New Roman" w:eastAsia="Times New Roman" w:hAnsi="Times New Roman" w:cs="Times New Roman"/>
          <w:caps/>
          <w:sz w:val="24"/>
          <w:szCs w:val="24"/>
        </w:rPr>
        <w:t>департамент имущественных И земельных отношений администрации Ханты-Мансийского района</w:t>
      </w:r>
    </w:p>
    <w:p w:rsidR="004B28A0" w:rsidRPr="00705A8C" w:rsidRDefault="004B28A0" w:rsidP="0062544E">
      <w:pPr>
        <w:tabs>
          <w:tab w:val="left" w:pos="567"/>
          <w:tab w:val="left" w:pos="851"/>
        </w:tabs>
        <w:spacing w:after="0" w:line="240" w:lineRule="auto"/>
        <w:jc w:val="center"/>
        <w:rPr>
          <w:rFonts w:ascii="Times New Roman" w:eastAsia="Times New Roman" w:hAnsi="Times New Roman" w:cs="Times New Roman"/>
          <w:sz w:val="24"/>
          <w:szCs w:val="24"/>
        </w:rPr>
      </w:pPr>
      <w:r w:rsidRPr="00705A8C">
        <w:rPr>
          <w:rFonts w:ascii="Times New Roman" w:eastAsia="Times New Roman" w:hAnsi="Times New Roman" w:cs="Times New Roman"/>
          <w:sz w:val="24"/>
          <w:szCs w:val="24"/>
        </w:rPr>
        <w:t>(ДЕПИМУЩЕСТВА РАЙОНА)</w:t>
      </w:r>
    </w:p>
    <w:tbl>
      <w:tblPr>
        <w:tblW w:w="9782" w:type="dxa"/>
        <w:tblInd w:w="-176" w:type="dxa"/>
        <w:tblLayout w:type="fixed"/>
        <w:tblLook w:val="0000"/>
      </w:tblPr>
      <w:tblGrid>
        <w:gridCol w:w="4962"/>
        <w:gridCol w:w="4820"/>
      </w:tblGrid>
      <w:tr w:rsidR="00E05262" w:rsidRPr="004B28A0" w:rsidTr="00162D8C">
        <w:trPr>
          <w:trHeight w:val="675"/>
        </w:trPr>
        <w:tc>
          <w:tcPr>
            <w:tcW w:w="4962" w:type="dxa"/>
          </w:tcPr>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628002, г. Ханты-Мансийск</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ул.Гагарина, 214</w:t>
            </w:r>
          </w:p>
          <w:p w:rsidR="004B28A0" w:rsidRPr="004B28A0" w:rsidRDefault="004B28A0" w:rsidP="004B28A0">
            <w:pPr>
              <w:spacing w:after="0" w:line="240" w:lineRule="auto"/>
              <w:rPr>
                <w:rFonts w:ascii="Times New Roman" w:eastAsia="Times New Roman" w:hAnsi="Times New Roman" w:cs="Times New Roman"/>
                <w:sz w:val="20"/>
                <w:szCs w:val="20"/>
              </w:rPr>
            </w:pPr>
            <w:r w:rsidRPr="004B28A0">
              <w:rPr>
                <w:rFonts w:ascii="Times New Roman" w:eastAsia="Times New Roman" w:hAnsi="Times New Roman" w:cs="Times New Roman"/>
                <w:sz w:val="20"/>
                <w:szCs w:val="20"/>
              </w:rPr>
              <w:t>ИНН 8601026093  КПП 860101001</w:t>
            </w:r>
          </w:p>
          <w:p w:rsidR="00E05262" w:rsidRPr="00BB611F" w:rsidRDefault="004B28A0" w:rsidP="004B28A0">
            <w:pPr>
              <w:spacing w:after="0" w:line="240" w:lineRule="auto"/>
              <w:rPr>
                <w:rFonts w:ascii="Times New Roman" w:hAnsi="Times New Roman"/>
              </w:rPr>
            </w:pPr>
            <w:r w:rsidRPr="004B28A0">
              <w:rPr>
                <w:rFonts w:ascii="Times New Roman" w:eastAsia="Times New Roman" w:hAnsi="Times New Roman" w:cs="Times New Roman"/>
                <w:sz w:val="20"/>
                <w:szCs w:val="20"/>
              </w:rPr>
              <w:t>ОГРН 1058600090196</w:t>
            </w:r>
          </w:p>
        </w:tc>
        <w:tc>
          <w:tcPr>
            <w:tcW w:w="4820" w:type="dxa"/>
          </w:tcPr>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 xml:space="preserve">  Телефон:  35-28-10, 35-28-12</w:t>
            </w:r>
          </w:p>
          <w:p w:rsidR="004B28A0" w:rsidRPr="004B28A0" w:rsidRDefault="004B28A0" w:rsidP="004B28A0">
            <w:pPr>
              <w:spacing w:after="0" w:line="240" w:lineRule="auto"/>
              <w:jc w:val="right"/>
              <w:rPr>
                <w:rFonts w:ascii="Times New Roman" w:hAnsi="Times New Roman"/>
              </w:rPr>
            </w:pPr>
            <w:r w:rsidRPr="004B28A0">
              <w:rPr>
                <w:rFonts w:ascii="Times New Roman" w:hAnsi="Times New Roman"/>
              </w:rPr>
              <w:t>факс: 35-28-11,  35-28-17</w:t>
            </w:r>
          </w:p>
          <w:p w:rsidR="00E05262" w:rsidRPr="00162D8C" w:rsidRDefault="004B28A0" w:rsidP="004B28A0">
            <w:pPr>
              <w:spacing w:after="0" w:line="240" w:lineRule="auto"/>
              <w:ind w:left="640"/>
              <w:jc w:val="right"/>
              <w:rPr>
                <w:rFonts w:ascii="Times New Roman" w:hAnsi="Times New Roman"/>
              </w:rPr>
            </w:pPr>
            <w:r w:rsidRPr="004B28A0">
              <w:rPr>
                <w:rFonts w:ascii="Times New Roman" w:hAnsi="Times New Roman"/>
                <w:lang w:val="en-US"/>
              </w:rPr>
              <w:t>e</w:t>
            </w:r>
            <w:r w:rsidRPr="00162D8C">
              <w:rPr>
                <w:rFonts w:ascii="Times New Roman" w:hAnsi="Times New Roman"/>
              </w:rPr>
              <w:t>-</w:t>
            </w:r>
            <w:r w:rsidRPr="004B28A0">
              <w:rPr>
                <w:rFonts w:ascii="Times New Roman" w:hAnsi="Times New Roman"/>
                <w:lang w:val="en-US"/>
              </w:rPr>
              <w:t>mail</w:t>
            </w:r>
            <w:r w:rsidRPr="00162D8C">
              <w:rPr>
                <w:rFonts w:ascii="Times New Roman" w:hAnsi="Times New Roman"/>
              </w:rPr>
              <w:t xml:space="preserve">: </w:t>
            </w:r>
            <w:proofErr w:type="spellStart"/>
            <w:r w:rsidRPr="004B28A0">
              <w:rPr>
                <w:rFonts w:ascii="Times New Roman" w:hAnsi="Times New Roman"/>
                <w:lang w:val="en-US"/>
              </w:rPr>
              <w:t>dep</w:t>
            </w:r>
            <w:proofErr w:type="spellEnd"/>
            <w:r w:rsidRPr="00162D8C">
              <w:rPr>
                <w:rFonts w:ascii="Times New Roman" w:hAnsi="Times New Roman"/>
              </w:rPr>
              <w:t>@</w:t>
            </w:r>
            <w:proofErr w:type="spellStart"/>
            <w:r w:rsidRPr="004B28A0">
              <w:rPr>
                <w:rFonts w:ascii="Times New Roman" w:hAnsi="Times New Roman"/>
                <w:lang w:val="en-US"/>
              </w:rPr>
              <w:t>hmrn</w:t>
            </w:r>
            <w:proofErr w:type="spellEnd"/>
            <w:r w:rsidRPr="00162D8C">
              <w:rPr>
                <w:rFonts w:ascii="Times New Roman" w:hAnsi="Times New Roman"/>
              </w:rPr>
              <w:t>.</w:t>
            </w:r>
            <w:proofErr w:type="spellStart"/>
            <w:r w:rsidRPr="004B28A0">
              <w:rPr>
                <w:rFonts w:ascii="Times New Roman" w:hAnsi="Times New Roman"/>
                <w:lang w:val="en-US"/>
              </w:rPr>
              <w:t>ru</w:t>
            </w:r>
            <w:proofErr w:type="spellEnd"/>
          </w:p>
        </w:tc>
      </w:tr>
    </w:tbl>
    <w:p w:rsidR="00931AF1" w:rsidRPr="00162D8C" w:rsidRDefault="0031601B" w:rsidP="00931AF1">
      <w:r>
        <w:rPr>
          <w:noProof/>
        </w:rPr>
        <w:pict>
          <v:line id="Прямая соединительная линия 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0.45pt,6.55pt" to="475.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" strokeweight="3pt">
            <v:stroke joinstyle="miter"/>
            <w10:wrap anchorx="margin"/>
          </v:line>
        </w:pict>
      </w:r>
    </w:p>
    <w:p w:rsidR="007817FF" w:rsidRPr="006A21DC" w:rsidRDefault="007817FF" w:rsidP="00705A8C">
      <w:pPr>
        <w:pStyle w:val="af1"/>
        <w:ind w:left="567"/>
        <w:jc w:val="both"/>
        <w:outlineLvl w:val="0"/>
        <w:rPr>
          <w:sz w:val="28"/>
          <w:szCs w:val="28"/>
        </w:rPr>
      </w:pPr>
    </w:p>
    <w:p w:rsidR="001A7244" w:rsidRPr="001E77DE" w:rsidRDefault="001A7244" w:rsidP="00705A8C">
      <w:pPr>
        <w:pStyle w:val="af1"/>
        <w:numPr>
          <w:ilvl w:val="0"/>
          <w:numId w:val="1"/>
        </w:numPr>
        <w:shd w:val="clear" w:color="auto" w:fill="FFFFFF"/>
        <w:ind w:right="-2" w:firstLine="567"/>
        <w:jc w:val="center"/>
        <w:rPr>
          <w:color w:val="000000"/>
        </w:rPr>
      </w:pPr>
      <w:r w:rsidRPr="001E77DE">
        <w:rPr>
          <w:color w:val="000000"/>
        </w:rPr>
        <w:t>ИНФОРМАЦИОННОЕ СООБЩЕНИЕ</w:t>
      </w:r>
      <w:r w:rsidR="00636278">
        <w:rPr>
          <w:color w:val="000000"/>
        </w:rPr>
        <w:t xml:space="preserve"> </w:t>
      </w:r>
    </w:p>
    <w:p w:rsidR="00626D9E" w:rsidRPr="001E77DE" w:rsidRDefault="00626D9E" w:rsidP="00705A8C">
      <w:pPr>
        <w:pStyle w:val="af1"/>
        <w:numPr>
          <w:ilvl w:val="0"/>
          <w:numId w:val="1"/>
        </w:numPr>
        <w:shd w:val="clear" w:color="auto" w:fill="FFFFFF"/>
        <w:ind w:right="-2" w:firstLine="567"/>
        <w:jc w:val="center"/>
        <w:rPr>
          <w:color w:val="000000"/>
        </w:rPr>
      </w:pPr>
    </w:p>
    <w:p w:rsidR="001A7244" w:rsidRPr="00610650" w:rsidRDefault="001A7244" w:rsidP="000D4D62">
      <w:pPr>
        <w:pStyle w:val="af1"/>
        <w:numPr>
          <w:ilvl w:val="0"/>
          <w:numId w:val="1"/>
        </w:numPr>
        <w:shd w:val="clear" w:color="auto" w:fill="FFFFFF"/>
        <w:ind w:firstLine="567"/>
        <w:jc w:val="both"/>
        <w:rPr>
          <w:sz w:val="28"/>
          <w:szCs w:val="28"/>
        </w:rPr>
      </w:pPr>
      <w:r w:rsidRPr="000D4D62">
        <w:rPr>
          <w:sz w:val="28"/>
          <w:szCs w:val="28"/>
        </w:rPr>
        <w:t xml:space="preserve">Департамент имущественных и земельных отношений администрации Ханты-Мансийского района, являющийся организатором торгов, объявляет о проведении </w:t>
      </w:r>
      <w:r w:rsidRPr="00610650">
        <w:rPr>
          <w:sz w:val="28"/>
          <w:szCs w:val="28"/>
        </w:rPr>
        <w:t>аукцион</w:t>
      </w:r>
      <w:r w:rsidR="00E764AC">
        <w:rPr>
          <w:sz w:val="28"/>
          <w:szCs w:val="28"/>
        </w:rPr>
        <w:t>ов</w:t>
      </w:r>
      <w:r w:rsidRPr="00610650">
        <w:rPr>
          <w:sz w:val="28"/>
          <w:szCs w:val="28"/>
        </w:rPr>
        <w:t>, открыт</w:t>
      </w:r>
      <w:r w:rsidR="00E764AC">
        <w:rPr>
          <w:sz w:val="28"/>
          <w:szCs w:val="28"/>
        </w:rPr>
        <w:t>ых</w:t>
      </w:r>
      <w:r w:rsidRPr="00610650">
        <w:rPr>
          <w:sz w:val="28"/>
          <w:szCs w:val="28"/>
        </w:rPr>
        <w:t xml:space="preserve"> по составу участников и по форме подачи заявок, по продаже права на заключение договоров аренды земельных участков.</w:t>
      </w:r>
    </w:p>
    <w:p w:rsidR="00082DB2" w:rsidRPr="00610650" w:rsidRDefault="001A7244" w:rsidP="00082DB2">
      <w:pPr>
        <w:pStyle w:val="af1"/>
        <w:numPr>
          <w:ilvl w:val="0"/>
          <w:numId w:val="1"/>
        </w:numPr>
        <w:shd w:val="clear" w:color="auto" w:fill="FFFFFF"/>
        <w:ind w:firstLine="567"/>
        <w:jc w:val="both"/>
        <w:rPr>
          <w:sz w:val="28"/>
          <w:szCs w:val="28"/>
        </w:rPr>
      </w:pPr>
      <w:r w:rsidRPr="00610650">
        <w:rPr>
          <w:sz w:val="28"/>
          <w:szCs w:val="28"/>
        </w:rPr>
        <w:t xml:space="preserve">Аукцион </w:t>
      </w:r>
      <w:r w:rsidR="00E764AC">
        <w:rPr>
          <w:sz w:val="28"/>
          <w:szCs w:val="28"/>
        </w:rPr>
        <w:t xml:space="preserve"> </w:t>
      </w:r>
      <w:r w:rsidRPr="00610650">
        <w:rPr>
          <w:sz w:val="28"/>
          <w:szCs w:val="28"/>
        </w:rPr>
        <w:t>организован на основании распоряжения администрац</w:t>
      </w:r>
      <w:r w:rsidR="00363DC4" w:rsidRPr="00610650">
        <w:rPr>
          <w:sz w:val="28"/>
          <w:szCs w:val="28"/>
        </w:rPr>
        <w:t xml:space="preserve">ии Ханты-Мансийского </w:t>
      </w:r>
      <w:r w:rsidR="00363DC4" w:rsidRPr="000A2C19">
        <w:rPr>
          <w:sz w:val="28"/>
          <w:szCs w:val="28"/>
        </w:rPr>
        <w:t xml:space="preserve">района от </w:t>
      </w:r>
      <w:r w:rsidR="000A2C19" w:rsidRPr="000A2C19">
        <w:rPr>
          <w:sz w:val="28"/>
          <w:szCs w:val="28"/>
        </w:rPr>
        <w:t>21</w:t>
      </w:r>
      <w:r w:rsidR="00041239" w:rsidRPr="000A2C19">
        <w:rPr>
          <w:sz w:val="28"/>
          <w:szCs w:val="28"/>
        </w:rPr>
        <w:t>.</w:t>
      </w:r>
      <w:r w:rsidR="00E4185B" w:rsidRPr="000A2C19">
        <w:rPr>
          <w:sz w:val="28"/>
          <w:szCs w:val="28"/>
        </w:rPr>
        <w:t>1</w:t>
      </w:r>
      <w:r w:rsidR="000A2C19" w:rsidRPr="000A2C19">
        <w:rPr>
          <w:sz w:val="28"/>
          <w:szCs w:val="28"/>
        </w:rPr>
        <w:t>2</w:t>
      </w:r>
      <w:r w:rsidR="0043021F" w:rsidRPr="000A2C19">
        <w:rPr>
          <w:sz w:val="28"/>
          <w:szCs w:val="28"/>
        </w:rPr>
        <w:t>.2020</w:t>
      </w:r>
      <w:r w:rsidRPr="000A2C19">
        <w:rPr>
          <w:sz w:val="28"/>
          <w:szCs w:val="28"/>
        </w:rPr>
        <w:t xml:space="preserve"> № </w:t>
      </w:r>
      <w:r w:rsidR="000A2C19" w:rsidRPr="000A2C19">
        <w:rPr>
          <w:sz w:val="28"/>
          <w:szCs w:val="28"/>
        </w:rPr>
        <w:t>1383</w:t>
      </w:r>
      <w:r w:rsidR="00B95B92" w:rsidRPr="000A2C19">
        <w:rPr>
          <w:sz w:val="28"/>
          <w:szCs w:val="28"/>
        </w:rPr>
        <w:t>-</w:t>
      </w:r>
      <w:r w:rsidRPr="000A2C19">
        <w:rPr>
          <w:sz w:val="28"/>
          <w:szCs w:val="28"/>
        </w:rPr>
        <w:t>р «</w:t>
      </w:r>
      <w:r w:rsidRPr="00610650">
        <w:rPr>
          <w:sz w:val="28"/>
          <w:szCs w:val="28"/>
        </w:rPr>
        <w:t xml:space="preserve">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 и состоится </w:t>
      </w:r>
      <w:r w:rsidR="00C47F46">
        <w:rPr>
          <w:sz w:val="28"/>
          <w:szCs w:val="28"/>
          <w:lang w:eastAsia="ar-SA"/>
        </w:rPr>
        <w:t>2</w:t>
      </w:r>
      <w:r w:rsidR="00A46069">
        <w:rPr>
          <w:sz w:val="28"/>
          <w:szCs w:val="28"/>
          <w:lang w:eastAsia="ar-SA"/>
        </w:rPr>
        <w:t>5</w:t>
      </w:r>
      <w:r w:rsidR="009969A6">
        <w:rPr>
          <w:sz w:val="28"/>
          <w:szCs w:val="28"/>
          <w:lang w:eastAsia="ar-SA"/>
        </w:rPr>
        <w:t xml:space="preserve"> </w:t>
      </w:r>
      <w:r w:rsidR="00A46069">
        <w:rPr>
          <w:bCs/>
          <w:sz w:val="28"/>
          <w:szCs w:val="28"/>
          <w:lang w:eastAsia="ar-SA"/>
        </w:rPr>
        <w:t>января</w:t>
      </w:r>
      <w:r w:rsidR="009969A6">
        <w:rPr>
          <w:bCs/>
          <w:sz w:val="28"/>
          <w:szCs w:val="28"/>
          <w:lang w:eastAsia="ar-SA"/>
        </w:rPr>
        <w:t xml:space="preserve"> </w:t>
      </w:r>
      <w:r w:rsidRPr="00610650">
        <w:rPr>
          <w:bCs/>
          <w:sz w:val="28"/>
          <w:szCs w:val="28"/>
          <w:lang w:eastAsia="ar-SA"/>
        </w:rPr>
        <w:t xml:space="preserve"> 20</w:t>
      </w:r>
      <w:r w:rsidR="0043021F" w:rsidRPr="00610650">
        <w:rPr>
          <w:bCs/>
          <w:sz w:val="28"/>
          <w:szCs w:val="28"/>
          <w:lang w:eastAsia="ar-SA"/>
        </w:rPr>
        <w:t>2</w:t>
      </w:r>
      <w:r w:rsidR="00A46069">
        <w:rPr>
          <w:bCs/>
          <w:sz w:val="28"/>
          <w:szCs w:val="28"/>
          <w:lang w:eastAsia="ar-SA"/>
        </w:rPr>
        <w:t>1</w:t>
      </w:r>
      <w:r w:rsidR="0043021F" w:rsidRPr="00610650">
        <w:rPr>
          <w:bCs/>
          <w:sz w:val="28"/>
          <w:szCs w:val="28"/>
          <w:lang w:eastAsia="ar-SA"/>
        </w:rPr>
        <w:t xml:space="preserve"> </w:t>
      </w:r>
      <w:r w:rsidRPr="00610650">
        <w:rPr>
          <w:bCs/>
          <w:sz w:val="28"/>
          <w:szCs w:val="28"/>
          <w:lang w:eastAsia="ar-SA"/>
        </w:rPr>
        <w:t xml:space="preserve">года в </w:t>
      </w:r>
      <w:r w:rsidRPr="00610650">
        <w:rPr>
          <w:sz w:val="28"/>
          <w:szCs w:val="28"/>
        </w:rPr>
        <w:t xml:space="preserve">11 часов 30 минут по местному времени по адресу: Ханты-Мансийский автономный округ – </w:t>
      </w:r>
      <w:proofErr w:type="spellStart"/>
      <w:r w:rsidRPr="00610650">
        <w:rPr>
          <w:sz w:val="28"/>
          <w:szCs w:val="28"/>
        </w:rPr>
        <w:t>Югра</w:t>
      </w:r>
      <w:proofErr w:type="spellEnd"/>
      <w:r w:rsidRPr="00610650">
        <w:rPr>
          <w:sz w:val="28"/>
          <w:szCs w:val="28"/>
        </w:rPr>
        <w:t>, г. Ханты-Мансийск ул. Гагарина, 214, конференц-зал (здание администрации Ханты-Мансийского района).</w:t>
      </w:r>
    </w:p>
    <w:p w:rsidR="00AC1D49" w:rsidRPr="00817445" w:rsidRDefault="0073754E" w:rsidP="00817445">
      <w:pPr>
        <w:pStyle w:val="af1"/>
        <w:numPr>
          <w:ilvl w:val="0"/>
          <w:numId w:val="1"/>
        </w:numPr>
        <w:shd w:val="clear" w:color="auto" w:fill="FFFFFF"/>
        <w:ind w:firstLine="567"/>
        <w:jc w:val="both"/>
        <w:rPr>
          <w:color w:val="000000" w:themeColor="text1"/>
          <w:sz w:val="28"/>
          <w:szCs w:val="28"/>
        </w:rPr>
      </w:pPr>
      <w:r w:rsidRPr="00817445">
        <w:rPr>
          <w:color w:val="000000" w:themeColor="text1"/>
          <w:sz w:val="28"/>
          <w:szCs w:val="28"/>
        </w:rPr>
        <w:t xml:space="preserve">   </w:t>
      </w:r>
      <w:r w:rsidR="001A7244" w:rsidRPr="00817445">
        <w:rPr>
          <w:color w:val="000000" w:themeColor="text1"/>
          <w:sz w:val="28"/>
          <w:szCs w:val="28"/>
        </w:rPr>
        <w:t xml:space="preserve">Предметом аукциона являются: </w:t>
      </w:r>
    </w:p>
    <w:p w:rsidR="006153C7" w:rsidRPr="00817445" w:rsidRDefault="00EB1885" w:rsidP="00817445">
      <w:pPr>
        <w:pStyle w:val="af1"/>
        <w:numPr>
          <w:ilvl w:val="0"/>
          <w:numId w:val="1"/>
        </w:numPr>
        <w:shd w:val="clear" w:color="auto" w:fill="FFFFFF"/>
        <w:jc w:val="both"/>
        <w:rPr>
          <w:color w:val="000000" w:themeColor="text1"/>
          <w:sz w:val="28"/>
          <w:szCs w:val="28"/>
        </w:rPr>
      </w:pPr>
      <w:r w:rsidRPr="00817445">
        <w:rPr>
          <w:color w:val="000000" w:themeColor="text1"/>
          <w:sz w:val="28"/>
          <w:szCs w:val="28"/>
        </w:rPr>
        <w:tab/>
      </w:r>
      <w:r w:rsidR="00D04407" w:rsidRPr="00817445">
        <w:rPr>
          <w:color w:val="000000" w:themeColor="text1"/>
          <w:sz w:val="28"/>
          <w:szCs w:val="28"/>
        </w:rPr>
        <w:t xml:space="preserve">ЛОТ 1: </w:t>
      </w:r>
      <w:r w:rsidR="00B836A0" w:rsidRPr="00817445">
        <w:rPr>
          <w:color w:val="000000" w:themeColor="text1"/>
          <w:sz w:val="28"/>
          <w:szCs w:val="28"/>
        </w:rPr>
        <w:t xml:space="preserve">право на заключение сроком на 5 лет договора аренды, на </w:t>
      </w:r>
      <w:r w:rsidR="00A46069" w:rsidRPr="00817445">
        <w:rPr>
          <w:sz w:val="28"/>
          <w:szCs w:val="28"/>
        </w:rPr>
        <w:t xml:space="preserve">земельный участок, с кадастровым номером 86:02:0804001:1132, расположенный по адресу: Ханты-Мансийский автономный округ – </w:t>
      </w:r>
      <w:proofErr w:type="spellStart"/>
      <w:r w:rsidR="00A46069" w:rsidRPr="00817445">
        <w:rPr>
          <w:sz w:val="28"/>
          <w:szCs w:val="28"/>
        </w:rPr>
        <w:t>Югра</w:t>
      </w:r>
      <w:proofErr w:type="spellEnd"/>
      <w:r w:rsidR="00A46069" w:rsidRPr="00817445">
        <w:rPr>
          <w:sz w:val="28"/>
          <w:szCs w:val="28"/>
        </w:rPr>
        <w:t xml:space="preserve">, Ханты-Мансийский район, </w:t>
      </w:r>
      <w:proofErr w:type="spellStart"/>
      <w:r w:rsidR="00A46069" w:rsidRPr="00817445">
        <w:rPr>
          <w:sz w:val="28"/>
          <w:szCs w:val="28"/>
        </w:rPr>
        <w:t>с.Селиярово</w:t>
      </w:r>
      <w:proofErr w:type="spellEnd"/>
      <w:r w:rsidR="00A46069" w:rsidRPr="00817445">
        <w:rPr>
          <w:sz w:val="28"/>
          <w:szCs w:val="28"/>
        </w:rPr>
        <w:t xml:space="preserve">, пер.Школьный, д. 2, общей площадью 3078  кв. метров, относящийся к категории земель «Земли населенных пунктов», с видом разрешенного использования: малоэтажная многоквартирная жилая застройка. </w:t>
      </w:r>
      <w:r w:rsidR="00A46069" w:rsidRPr="00817445">
        <w:rPr>
          <w:color w:val="000000" w:themeColor="text1"/>
          <w:sz w:val="28"/>
          <w:szCs w:val="28"/>
        </w:rPr>
        <w:t>Границы земельного участка указаны в кадастровом паспорте.</w:t>
      </w:r>
    </w:p>
    <w:p w:rsidR="00E04523" w:rsidRPr="00817445" w:rsidRDefault="00E04523" w:rsidP="00817445">
      <w:pPr>
        <w:shd w:val="clear" w:color="auto" w:fill="FFFFFF"/>
        <w:spacing w:after="0" w:line="240" w:lineRule="auto"/>
        <w:ind w:firstLine="720"/>
        <w:jc w:val="both"/>
        <w:rPr>
          <w:rFonts w:ascii="Times New Roman" w:hAnsi="Times New Roman" w:cs="Times New Roman"/>
          <w:sz w:val="28"/>
          <w:szCs w:val="28"/>
        </w:rPr>
      </w:pPr>
      <w:r w:rsidRPr="00817445">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817445">
        <w:rPr>
          <w:rFonts w:ascii="Times New Roman" w:hAnsi="Times New Roman" w:cs="Times New Roman"/>
          <w:color w:val="000000" w:themeColor="text1"/>
          <w:sz w:val="28"/>
          <w:szCs w:val="28"/>
        </w:rPr>
        <w:t>энерго-принимающих</w:t>
      </w:r>
      <w:proofErr w:type="spellEnd"/>
      <w:r w:rsidRPr="00817445">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817445">
        <w:rPr>
          <w:rFonts w:ascii="Times New Roman" w:hAnsi="Times New Roman" w:cs="Times New Roman"/>
          <w:color w:val="000000" w:themeColor="text1"/>
          <w:sz w:val="28"/>
          <w:szCs w:val="28"/>
        </w:rPr>
        <w:t>объек-тов</w:t>
      </w:r>
      <w:proofErr w:type="spellEnd"/>
      <w:r w:rsidRPr="00817445">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817445">
        <w:rPr>
          <w:rFonts w:ascii="Times New Roman" w:hAnsi="Times New Roman" w:cs="Times New Roman"/>
          <w:color w:val="000000" w:themeColor="text1"/>
          <w:sz w:val="28"/>
          <w:szCs w:val="28"/>
        </w:rPr>
        <w:t>Правительс-тва</w:t>
      </w:r>
      <w:proofErr w:type="spellEnd"/>
      <w:r w:rsidRPr="00817445">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817445">
        <w:rPr>
          <w:rFonts w:ascii="Times New Roman" w:hAnsi="Times New Roman" w:cs="Times New Roman"/>
          <w:color w:val="000000" w:themeColor="text1"/>
          <w:sz w:val="28"/>
          <w:szCs w:val="28"/>
        </w:rPr>
        <w:t>присо-</w:t>
      </w:r>
      <w:r w:rsidRPr="00817445">
        <w:rPr>
          <w:rFonts w:ascii="Times New Roman" w:hAnsi="Times New Roman" w:cs="Times New Roman"/>
          <w:sz w:val="28"/>
          <w:szCs w:val="28"/>
        </w:rPr>
        <w:t>единения</w:t>
      </w:r>
      <w:proofErr w:type="spellEnd"/>
      <w:r w:rsidRPr="00817445">
        <w:rPr>
          <w:rFonts w:ascii="Times New Roman" w:hAnsi="Times New Roman" w:cs="Times New Roman"/>
          <w:sz w:val="28"/>
          <w:szCs w:val="28"/>
        </w:rPr>
        <w:t xml:space="preserve"> к электрическим сетям будут выданы </w:t>
      </w:r>
      <w:proofErr w:type="spellStart"/>
      <w:r w:rsidRPr="00817445">
        <w:rPr>
          <w:rFonts w:ascii="Times New Roman" w:hAnsi="Times New Roman" w:cs="Times New Roman"/>
          <w:sz w:val="28"/>
          <w:szCs w:val="28"/>
        </w:rPr>
        <w:t>ресурсоснабжающей</w:t>
      </w:r>
      <w:proofErr w:type="spellEnd"/>
      <w:r w:rsidRPr="00817445">
        <w:rPr>
          <w:rFonts w:ascii="Times New Roman" w:hAnsi="Times New Roman" w:cs="Times New Roman"/>
          <w:sz w:val="28"/>
          <w:szCs w:val="28"/>
        </w:rPr>
        <w:t xml:space="preserve"> </w:t>
      </w:r>
      <w:proofErr w:type="spellStart"/>
      <w:r w:rsidRPr="00817445">
        <w:rPr>
          <w:rFonts w:ascii="Times New Roman" w:hAnsi="Times New Roman" w:cs="Times New Roman"/>
          <w:sz w:val="28"/>
          <w:szCs w:val="28"/>
        </w:rPr>
        <w:t>орга-низацией</w:t>
      </w:r>
      <w:proofErr w:type="spellEnd"/>
      <w:r w:rsidRPr="00817445">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817445">
        <w:rPr>
          <w:rFonts w:ascii="Times New Roman" w:hAnsi="Times New Roman" w:cs="Times New Roman"/>
          <w:sz w:val="28"/>
          <w:szCs w:val="28"/>
        </w:rPr>
        <w:t>присо-единения</w:t>
      </w:r>
      <w:proofErr w:type="spellEnd"/>
      <w:r w:rsidRPr="00817445">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E04523" w:rsidRPr="00817445" w:rsidRDefault="00E04523" w:rsidP="00817445">
      <w:pPr>
        <w:pStyle w:val="af1"/>
        <w:numPr>
          <w:ilvl w:val="0"/>
          <w:numId w:val="1"/>
        </w:numPr>
        <w:shd w:val="clear" w:color="auto" w:fill="FFFFFF"/>
        <w:ind w:firstLine="567"/>
        <w:jc w:val="both"/>
        <w:rPr>
          <w:sz w:val="28"/>
          <w:szCs w:val="28"/>
        </w:rPr>
      </w:pPr>
      <w:r w:rsidRPr="00817445">
        <w:rPr>
          <w:sz w:val="28"/>
          <w:szCs w:val="28"/>
        </w:rPr>
        <w:lastRenderedPageBreak/>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rsidR="00E04523" w:rsidRPr="00817445" w:rsidRDefault="00E04523" w:rsidP="00817445">
      <w:pPr>
        <w:pStyle w:val="af1"/>
        <w:numPr>
          <w:ilvl w:val="0"/>
          <w:numId w:val="1"/>
        </w:numPr>
        <w:shd w:val="clear" w:color="auto" w:fill="FFFFFF"/>
        <w:ind w:firstLine="567"/>
        <w:jc w:val="both"/>
        <w:rPr>
          <w:sz w:val="28"/>
          <w:szCs w:val="28"/>
        </w:rPr>
      </w:pPr>
      <w:r w:rsidRPr="00817445">
        <w:rPr>
          <w:sz w:val="28"/>
          <w:szCs w:val="28"/>
        </w:rPr>
        <w:t xml:space="preserve">С </w:t>
      </w:r>
      <w:r w:rsidRPr="00817445">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817445">
        <w:rPr>
          <w:iCs/>
          <w:sz w:val="28"/>
          <w:szCs w:val="28"/>
          <w:shd w:val="clear" w:color="auto" w:fill="FFFFFF"/>
        </w:rPr>
        <w:t xml:space="preserve">иными показателями установлены градостроительным планом земельного участка и </w:t>
      </w:r>
      <w:r w:rsidRPr="00817445">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17445">
        <w:rPr>
          <w:sz w:val="28"/>
          <w:szCs w:val="28"/>
        </w:rPr>
        <w:t>каб</w:t>
      </w:r>
      <w:proofErr w:type="spellEnd"/>
      <w:r w:rsidRPr="00817445">
        <w:rPr>
          <w:sz w:val="28"/>
          <w:szCs w:val="28"/>
        </w:rPr>
        <w:t>. № 120.</w:t>
      </w:r>
    </w:p>
    <w:p w:rsidR="00A46069" w:rsidRPr="00817445" w:rsidRDefault="00A46069" w:rsidP="00817445">
      <w:pPr>
        <w:shd w:val="clear" w:color="auto" w:fill="FFFFFF"/>
        <w:spacing w:after="0" w:line="240" w:lineRule="auto"/>
        <w:ind w:firstLine="720"/>
        <w:jc w:val="both"/>
        <w:rPr>
          <w:rFonts w:ascii="Times New Roman" w:hAnsi="Times New Roman" w:cs="Times New Roman"/>
          <w:sz w:val="28"/>
          <w:szCs w:val="28"/>
        </w:rPr>
      </w:pPr>
      <w:r w:rsidRPr="00817445">
        <w:rPr>
          <w:rFonts w:ascii="Times New Roman" w:hAnsi="Times New Roman" w:cs="Times New Roman"/>
          <w:bCs/>
          <w:sz w:val="28"/>
          <w:szCs w:val="28"/>
        </w:rPr>
        <w:t>Н</w:t>
      </w:r>
      <w:r w:rsidRPr="00817445">
        <w:rPr>
          <w:rFonts w:ascii="Times New Roman" w:hAnsi="Times New Roman" w:cs="Times New Roman"/>
          <w:sz w:val="28"/>
          <w:szCs w:val="28"/>
        </w:rPr>
        <w:t xml:space="preserve">ачальный размер годовой арендной платы за земельный участок составляет 26 тыс. 00 рублей. </w:t>
      </w:r>
    </w:p>
    <w:p w:rsidR="00A46069" w:rsidRPr="00817445" w:rsidRDefault="00A46069" w:rsidP="00817445">
      <w:pPr>
        <w:shd w:val="clear" w:color="auto" w:fill="FFFFFF"/>
        <w:spacing w:after="0" w:line="240" w:lineRule="auto"/>
        <w:ind w:firstLine="720"/>
        <w:jc w:val="both"/>
        <w:rPr>
          <w:rFonts w:ascii="Times New Roman" w:hAnsi="Times New Roman" w:cs="Times New Roman"/>
          <w:sz w:val="28"/>
          <w:szCs w:val="28"/>
        </w:rPr>
      </w:pPr>
      <w:r w:rsidRPr="00817445">
        <w:rPr>
          <w:rFonts w:ascii="Times New Roman" w:hAnsi="Times New Roman" w:cs="Times New Roman"/>
          <w:sz w:val="28"/>
          <w:szCs w:val="28"/>
        </w:rPr>
        <w:t>Задаток – в размере  5 тыс. 200 рублей – 20 процентов от начального размера годовой арендной платы за земельный участок.</w:t>
      </w:r>
    </w:p>
    <w:p w:rsidR="00A46069" w:rsidRPr="00817445" w:rsidRDefault="00A46069" w:rsidP="00817445">
      <w:pPr>
        <w:shd w:val="clear" w:color="auto" w:fill="FFFFFF"/>
        <w:spacing w:after="0" w:line="240" w:lineRule="auto"/>
        <w:ind w:firstLine="720"/>
        <w:jc w:val="both"/>
        <w:rPr>
          <w:rFonts w:ascii="Times New Roman" w:hAnsi="Times New Roman" w:cs="Times New Roman"/>
          <w:sz w:val="28"/>
          <w:szCs w:val="28"/>
        </w:rPr>
      </w:pPr>
      <w:r w:rsidRPr="00817445">
        <w:rPr>
          <w:rFonts w:ascii="Times New Roman" w:hAnsi="Times New Roman" w:cs="Times New Roman"/>
          <w:sz w:val="28"/>
          <w:szCs w:val="28"/>
        </w:rPr>
        <w:t>Шаг аукциона – 500 рублей – 1,92 процента от начального размера годовой арендной платы за земельный участок.</w:t>
      </w:r>
    </w:p>
    <w:p w:rsidR="00126124" w:rsidRPr="00817445" w:rsidRDefault="00E04523" w:rsidP="00817445">
      <w:pPr>
        <w:autoSpaceDE w:val="0"/>
        <w:autoSpaceDN w:val="0"/>
        <w:adjustRightInd w:val="0"/>
        <w:spacing w:after="0" w:line="240" w:lineRule="auto"/>
        <w:jc w:val="both"/>
        <w:rPr>
          <w:rFonts w:ascii="Times New Roman" w:hAnsi="Times New Roman" w:cs="Times New Roman"/>
          <w:sz w:val="28"/>
          <w:szCs w:val="28"/>
        </w:rPr>
      </w:pPr>
      <w:r w:rsidRPr="00817445">
        <w:rPr>
          <w:rFonts w:ascii="Times New Roman" w:hAnsi="Times New Roman" w:cs="Times New Roman"/>
          <w:color w:val="000000" w:themeColor="text1"/>
          <w:sz w:val="28"/>
          <w:szCs w:val="28"/>
        </w:rPr>
        <w:tab/>
      </w:r>
      <w:r w:rsidR="00D04407" w:rsidRPr="00817445">
        <w:rPr>
          <w:rFonts w:ascii="Times New Roman" w:hAnsi="Times New Roman" w:cs="Times New Roman"/>
          <w:color w:val="000000" w:themeColor="text1"/>
          <w:sz w:val="28"/>
          <w:szCs w:val="28"/>
        </w:rPr>
        <w:t xml:space="preserve">ЛОТ 2: </w:t>
      </w:r>
      <w:r w:rsidR="00B836A0" w:rsidRPr="00817445">
        <w:rPr>
          <w:rFonts w:ascii="Times New Roman" w:hAnsi="Times New Roman" w:cs="Times New Roman"/>
          <w:color w:val="000000" w:themeColor="text1"/>
          <w:sz w:val="28"/>
          <w:szCs w:val="28"/>
        </w:rPr>
        <w:t xml:space="preserve">право на заключение сроком на 5 лет договора аренды, на </w:t>
      </w:r>
      <w:r w:rsidR="00A46069" w:rsidRPr="00817445">
        <w:rPr>
          <w:rFonts w:ascii="Times New Roman" w:hAnsi="Times New Roman" w:cs="Times New Roman"/>
          <w:sz w:val="28"/>
          <w:szCs w:val="28"/>
        </w:rPr>
        <w:t xml:space="preserve">земельный участок, с кадастровым номером 86:02:1211004:936, расположенный по адресу: Ханты-Мансийский автономный округ – </w:t>
      </w:r>
      <w:proofErr w:type="spellStart"/>
      <w:r w:rsidR="00A46069" w:rsidRPr="00817445">
        <w:rPr>
          <w:rFonts w:ascii="Times New Roman" w:hAnsi="Times New Roman" w:cs="Times New Roman"/>
          <w:sz w:val="28"/>
          <w:szCs w:val="28"/>
        </w:rPr>
        <w:t>Югра</w:t>
      </w:r>
      <w:proofErr w:type="spellEnd"/>
      <w:r w:rsidR="00A46069" w:rsidRPr="00817445">
        <w:rPr>
          <w:rFonts w:ascii="Times New Roman" w:hAnsi="Times New Roman" w:cs="Times New Roman"/>
          <w:sz w:val="28"/>
          <w:szCs w:val="28"/>
        </w:rPr>
        <w:t>, Ханты-Мансийский район, Горноправдинск, ул. Производственная, б/</w:t>
      </w:r>
      <w:proofErr w:type="spellStart"/>
      <w:r w:rsidR="00A46069" w:rsidRPr="00817445">
        <w:rPr>
          <w:rFonts w:ascii="Times New Roman" w:hAnsi="Times New Roman" w:cs="Times New Roman"/>
          <w:sz w:val="28"/>
          <w:szCs w:val="28"/>
        </w:rPr>
        <w:t>н</w:t>
      </w:r>
      <w:proofErr w:type="spellEnd"/>
      <w:r w:rsidR="00A46069" w:rsidRPr="00817445">
        <w:rPr>
          <w:rFonts w:ascii="Times New Roman" w:hAnsi="Times New Roman" w:cs="Times New Roman"/>
          <w:sz w:val="28"/>
          <w:szCs w:val="28"/>
        </w:rPr>
        <w:t>, общей площадью 2620 кв. метров, относящийся к категории земель «Земли населенных пунктов», с видом разрешенного использования: заправка транспортных средств.</w:t>
      </w:r>
      <w:r w:rsidR="00817445">
        <w:rPr>
          <w:rFonts w:ascii="Times New Roman" w:hAnsi="Times New Roman" w:cs="Times New Roman"/>
          <w:sz w:val="28"/>
          <w:szCs w:val="28"/>
        </w:rPr>
        <w:t xml:space="preserve"> </w:t>
      </w:r>
      <w:r w:rsidR="000B6F7E" w:rsidRPr="00817445">
        <w:rPr>
          <w:rFonts w:ascii="Times New Roman" w:hAnsi="Times New Roman" w:cs="Times New Roman"/>
          <w:color w:val="000000" w:themeColor="text1"/>
          <w:sz w:val="28"/>
          <w:szCs w:val="28"/>
        </w:rPr>
        <w:t>Границы земельного участка указаны в кадастровом паспорте.</w:t>
      </w:r>
    </w:p>
    <w:p w:rsidR="00126124" w:rsidRPr="00817445" w:rsidRDefault="00126124" w:rsidP="00817445">
      <w:pPr>
        <w:shd w:val="clear" w:color="auto" w:fill="FFFFFF"/>
        <w:spacing w:after="0" w:line="240" w:lineRule="auto"/>
        <w:ind w:firstLine="720"/>
        <w:jc w:val="both"/>
        <w:rPr>
          <w:rFonts w:ascii="Times New Roman" w:hAnsi="Times New Roman" w:cs="Times New Roman"/>
          <w:sz w:val="28"/>
          <w:szCs w:val="28"/>
        </w:rPr>
      </w:pPr>
      <w:r w:rsidRPr="00817445">
        <w:rPr>
          <w:rFonts w:ascii="Times New Roman" w:hAnsi="Times New Roman" w:cs="Times New Roman"/>
          <w:color w:val="000000" w:themeColor="text1"/>
          <w:sz w:val="28"/>
          <w:szCs w:val="28"/>
        </w:rPr>
        <w:t xml:space="preserve">В соответствии с «Правилами технологического присоединения </w:t>
      </w:r>
      <w:proofErr w:type="spellStart"/>
      <w:r w:rsidRPr="00817445">
        <w:rPr>
          <w:rFonts w:ascii="Times New Roman" w:hAnsi="Times New Roman" w:cs="Times New Roman"/>
          <w:color w:val="000000" w:themeColor="text1"/>
          <w:sz w:val="28"/>
          <w:szCs w:val="28"/>
        </w:rPr>
        <w:t>энерго-принимающих</w:t>
      </w:r>
      <w:proofErr w:type="spellEnd"/>
      <w:r w:rsidRPr="00817445">
        <w:rPr>
          <w:rFonts w:ascii="Times New Roman" w:hAnsi="Times New Roman" w:cs="Times New Roman"/>
          <w:color w:val="000000" w:themeColor="text1"/>
          <w:sz w:val="28"/>
          <w:szCs w:val="28"/>
        </w:rPr>
        <w:t xml:space="preserve"> устройств потребителей электрической энергии, а также </w:t>
      </w:r>
      <w:proofErr w:type="spellStart"/>
      <w:r w:rsidRPr="00817445">
        <w:rPr>
          <w:rFonts w:ascii="Times New Roman" w:hAnsi="Times New Roman" w:cs="Times New Roman"/>
          <w:color w:val="000000" w:themeColor="text1"/>
          <w:sz w:val="28"/>
          <w:szCs w:val="28"/>
        </w:rPr>
        <w:t>объек-тов</w:t>
      </w:r>
      <w:proofErr w:type="spellEnd"/>
      <w:r w:rsidRPr="00817445">
        <w:rPr>
          <w:rFonts w:ascii="Times New Roman" w:hAnsi="Times New Roman" w:cs="Times New Roman"/>
          <w:color w:val="000000" w:themeColor="text1"/>
          <w:sz w:val="28"/>
          <w:szCs w:val="28"/>
        </w:rPr>
        <w:t xml:space="preserve"> электросетевого хозяйства, принадлежащих сетевым организациям и иным лицам, к электрическим сетям», утвержденными Постановлением </w:t>
      </w:r>
      <w:proofErr w:type="spellStart"/>
      <w:r w:rsidRPr="00817445">
        <w:rPr>
          <w:rFonts w:ascii="Times New Roman" w:hAnsi="Times New Roman" w:cs="Times New Roman"/>
          <w:color w:val="000000" w:themeColor="text1"/>
          <w:sz w:val="28"/>
          <w:szCs w:val="28"/>
        </w:rPr>
        <w:t>Правительс-тва</w:t>
      </w:r>
      <w:proofErr w:type="spellEnd"/>
      <w:r w:rsidRPr="00817445">
        <w:rPr>
          <w:rFonts w:ascii="Times New Roman" w:hAnsi="Times New Roman" w:cs="Times New Roman"/>
          <w:color w:val="000000" w:themeColor="text1"/>
          <w:sz w:val="28"/>
          <w:szCs w:val="28"/>
        </w:rPr>
        <w:t xml:space="preserve"> РФ № 861 от 27.12.2004г. технические условия для технического </w:t>
      </w:r>
      <w:proofErr w:type="spellStart"/>
      <w:r w:rsidRPr="00817445">
        <w:rPr>
          <w:rFonts w:ascii="Times New Roman" w:hAnsi="Times New Roman" w:cs="Times New Roman"/>
          <w:color w:val="000000" w:themeColor="text1"/>
          <w:sz w:val="28"/>
          <w:szCs w:val="28"/>
        </w:rPr>
        <w:t>присо-</w:t>
      </w:r>
      <w:r w:rsidRPr="00817445">
        <w:rPr>
          <w:rFonts w:ascii="Times New Roman" w:hAnsi="Times New Roman" w:cs="Times New Roman"/>
          <w:sz w:val="28"/>
          <w:szCs w:val="28"/>
        </w:rPr>
        <w:t>единения</w:t>
      </w:r>
      <w:proofErr w:type="spellEnd"/>
      <w:r w:rsidRPr="00817445">
        <w:rPr>
          <w:rFonts w:ascii="Times New Roman" w:hAnsi="Times New Roman" w:cs="Times New Roman"/>
          <w:sz w:val="28"/>
          <w:szCs w:val="28"/>
        </w:rPr>
        <w:t xml:space="preserve"> к электрическим сетям будут выданы </w:t>
      </w:r>
      <w:proofErr w:type="spellStart"/>
      <w:r w:rsidRPr="00817445">
        <w:rPr>
          <w:rFonts w:ascii="Times New Roman" w:hAnsi="Times New Roman" w:cs="Times New Roman"/>
          <w:sz w:val="28"/>
          <w:szCs w:val="28"/>
        </w:rPr>
        <w:t>ресурсоснабжающей</w:t>
      </w:r>
      <w:proofErr w:type="spellEnd"/>
      <w:r w:rsidRPr="00817445">
        <w:rPr>
          <w:rFonts w:ascii="Times New Roman" w:hAnsi="Times New Roman" w:cs="Times New Roman"/>
          <w:sz w:val="28"/>
          <w:szCs w:val="28"/>
        </w:rPr>
        <w:t xml:space="preserve"> </w:t>
      </w:r>
      <w:proofErr w:type="spellStart"/>
      <w:r w:rsidRPr="00817445">
        <w:rPr>
          <w:rFonts w:ascii="Times New Roman" w:hAnsi="Times New Roman" w:cs="Times New Roman"/>
          <w:sz w:val="28"/>
          <w:szCs w:val="28"/>
        </w:rPr>
        <w:t>орга-низацией</w:t>
      </w:r>
      <w:proofErr w:type="spellEnd"/>
      <w:r w:rsidRPr="00817445">
        <w:rPr>
          <w:rFonts w:ascii="Times New Roman" w:hAnsi="Times New Roman" w:cs="Times New Roman"/>
          <w:sz w:val="28"/>
          <w:szCs w:val="28"/>
        </w:rPr>
        <w:t xml:space="preserve"> при заключении договора об осуществлении технологического </w:t>
      </w:r>
      <w:proofErr w:type="spellStart"/>
      <w:r w:rsidRPr="00817445">
        <w:rPr>
          <w:rFonts w:ascii="Times New Roman" w:hAnsi="Times New Roman" w:cs="Times New Roman"/>
          <w:sz w:val="28"/>
          <w:szCs w:val="28"/>
        </w:rPr>
        <w:t>присо-единения</w:t>
      </w:r>
      <w:proofErr w:type="spellEnd"/>
      <w:r w:rsidRPr="00817445">
        <w:rPr>
          <w:rFonts w:ascii="Times New Roman" w:hAnsi="Times New Roman" w:cs="Times New Roman"/>
          <w:sz w:val="28"/>
          <w:szCs w:val="28"/>
        </w:rPr>
        <w:t xml:space="preserve">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126124" w:rsidRPr="00817445" w:rsidRDefault="00126124" w:rsidP="00817445">
      <w:pPr>
        <w:pStyle w:val="af1"/>
        <w:numPr>
          <w:ilvl w:val="0"/>
          <w:numId w:val="1"/>
        </w:numPr>
        <w:shd w:val="clear" w:color="auto" w:fill="FFFFFF"/>
        <w:ind w:firstLine="567"/>
        <w:jc w:val="both"/>
        <w:rPr>
          <w:sz w:val="28"/>
          <w:szCs w:val="28"/>
        </w:rPr>
      </w:pPr>
      <w:r w:rsidRPr="00817445">
        <w:rPr>
          <w:sz w:val="28"/>
          <w:szCs w:val="28"/>
        </w:rPr>
        <w:t xml:space="preserve">Проектом застройки предусмотрено подключение объекта к сетям </w:t>
      </w:r>
      <w:r w:rsidR="00B836A0" w:rsidRPr="00817445">
        <w:rPr>
          <w:sz w:val="28"/>
          <w:szCs w:val="28"/>
        </w:rPr>
        <w:t xml:space="preserve">холодного водоснабжения, водоотведения, </w:t>
      </w:r>
      <w:r w:rsidR="000B6F7E" w:rsidRPr="00817445">
        <w:rPr>
          <w:sz w:val="28"/>
          <w:szCs w:val="28"/>
        </w:rPr>
        <w:t>тепло</w:t>
      </w:r>
      <w:r w:rsidRPr="00817445">
        <w:rPr>
          <w:sz w:val="28"/>
          <w:szCs w:val="28"/>
        </w:rPr>
        <w:t>снабжения</w:t>
      </w:r>
      <w:r w:rsidR="00B836A0" w:rsidRPr="00817445">
        <w:rPr>
          <w:sz w:val="28"/>
          <w:szCs w:val="28"/>
        </w:rPr>
        <w:t xml:space="preserve"> и газораспределения</w:t>
      </w:r>
      <w:r w:rsidRPr="00817445">
        <w:rPr>
          <w:sz w:val="28"/>
          <w:szCs w:val="28"/>
        </w:rPr>
        <w:t xml:space="preserve">. Плата за подключение к сетям инженерно-технического обеспечения не установлена. </w:t>
      </w:r>
    </w:p>
    <w:p w:rsidR="00E04523" w:rsidRPr="00817445" w:rsidRDefault="00126124" w:rsidP="00817445">
      <w:pPr>
        <w:pStyle w:val="af1"/>
        <w:numPr>
          <w:ilvl w:val="0"/>
          <w:numId w:val="1"/>
        </w:numPr>
        <w:shd w:val="clear" w:color="auto" w:fill="FFFFFF"/>
        <w:ind w:firstLine="567"/>
        <w:jc w:val="both"/>
        <w:rPr>
          <w:sz w:val="28"/>
          <w:szCs w:val="28"/>
        </w:rPr>
      </w:pPr>
      <w:r w:rsidRPr="00817445">
        <w:rPr>
          <w:sz w:val="28"/>
          <w:szCs w:val="28"/>
        </w:rPr>
        <w:t xml:space="preserve">С </w:t>
      </w:r>
      <w:r w:rsidRPr="00817445">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817445">
        <w:rPr>
          <w:iCs/>
          <w:sz w:val="28"/>
          <w:szCs w:val="28"/>
          <w:shd w:val="clear" w:color="auto" w:fill="FFFFFF"/>
        </w:rPr>
        <w:t xml:space="preserve">иными показателями установлены градостроительным планом земельного участка и </w:t>
      </w:r>
      <w:r w:rsidRPr="00817445">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17445">
        <w:rPr>
          <w:sz w:val="28"/>
          <w:szCs w:val="28"/>
        </w:rPr>
        <w:t>каб</w:t>
      </w:r>
      <w:proofErr w:type="spellEnd"/>
      <w:r w:rsidRPr="00817445">
        <w:rPr>
          <w:sz w:val="28"/>
          <w:szCs w:val="28"/>
        </w:rPr>
        <w:t>. № 120.</w:t>
      </w:r>
    </w:p>
    <w:p w:rsidR="00B836A0" w:rsidRPr="00817445" w:rsidRDefault="00B836A0" w:rsidP="00817445">
      <w:pPr>
        <w:pStyle w:val="af1"/>
        <w:numPr>
          <w:ilvl w:val="0"/>
          <w:numId w:val="1"/>
        </w:numPr>
        <w:shd w:val="clear" w:color="auto" w:fill="FFFFFF"/>
        <w:jc w:val="both"/>
        <w:rPr>
          <w:sz w:val="28"/>
          <w:szCs w:val="28"/>
        </w:rPr>
      </w:pPr>
      <w:r w:rsidRPr="00817445">
        <w:rPr>
          <w:bCs/>
          <w:sz w:val="28"/>
          <w:szCs w:val="28"/>
        </w:rPr>
        <w:tab/>
        <w:t>Н</w:t>
      </w:r>
      <w:r w:rsidRPr="00817445">
        <w:rPr>
          <w:sz w:val="28"/>
          <w:szCs w:val="28"/>
        </w:rPr>
        <w:t xml:space="preserve">ачальный размер годовой арендной платы за земельный участок составляет 132 тыс. 900 рублей. </w:t>
      </w:r>
    </w:p>
    <w:p w:rsidR="00B836A0" w:rsidRPr="00817445" w:rsidRDefault="00B836A0" w:rsidP="00817445">
      <w:pPr>
        <w:pStyle w:val="af1"/>
        <w:numPr>
          <w:ilvl w:val="0"/>
          <w:numId w:val="1"/>
        </w:numPr>
        <w:shd w:val="clear" w:color="auto" w:fill="FFFFFF"/>
        <w:jc w:val="both"/>
        <w:rPr>
          <w:sz w:val="28"/>
          <w:szCs w:val="28"/>
        </w:rPr>
      </w:pPr>
      <w:r w:rsidRPr="00817445">
        <w:rPr>
          <w:sz w:val="28"/>
          <w:szCs w:val="28"/>
        </w:rPr>
        <w:tab/>
        <w:t>Задаток – в размере  26 тыс. 580 рублей – 20 процентов от начального размера годовой арендной платы за земельный участок.</w:t>
      </w:r>
    </w:p>
    <w:p w:rsidR="00B836A0" w:rsidRPr="00817445" w:rsidRDefault="00B836A0" w:rsidP="00817445">
      <w:pPr>
        <w:pStyle w:val="af1"/>
        <w:numPr>
          <w:ilvl w:val="0"/>
          <w:numId w:val="1"/>
        </w:numPr>
        <w:shd w:val="clear" w:color="auto" w:fill="FFFFFF"/>
        <w:jc w:val="both"/>
        <w:rPr>
          <w:sz w:val="28"/>
          <w:szCs w:val="28"/>
        </w:rPr>
      </w:pPr>
      <w:r w:rsidRPr="00817445">
        <w:rPr>
          <w:sz w:val="28"/>
          <w:szCs w:val="28"/>
        </w:rPr>
        <w:lastRenderedPageBreak/>
        <w:tab/>
        <w:t>Шаг аукциона – 3000 рублей – 2,25  процента от начального размера годовой арендной платы за земельный участок.</w:t>
      </w:r>
    </w:p>
    <w:p w:rsidR="00817445" w:rsidRDefault="00D04407" w:rsidP="00817445">
      <w:pPr>
        <w:shd w:val="clear" w:color="auto" w:fill="FFFFFF"/>
        <w:spacing w:after="0" w:line="240" w:lineRule="auto"/>
        <w:ind w:firstLine="720"/>
        <w:jc w:val="both"/>
        <w:rPr>
          <w:rFonts w:ascii="Times New Roman" w:hAnsi="Times New Roman" w:cs="Times New Roman"/>
          <w:sz w:val="28"/>
          <w:szCs w:val="28"/>
        </w:rPr>
      </w:pPr>
      <w:r w:rsidRPr="00817445">
        <w:rPr>
          <w:rFonts w:ascii="Times New Roman" w:hAnsi="Times New Roman" w:cs="Times New Roman"/>
          <w:color w:val="000000" w:themeColor="text1"/>
          <w:sz w:val="28"/>
          <w:szCs w:val="28"/>
        </w:rPr>
        <w:t xml:space="preserve">ЛОТ 3: </w:t>
      </w:r>
      <w:r w:rsidR="00705A8C" w:rsidRPr="00817445">
        <w:rPr>
          <w:rFonts w:ascii="Times New Roman" w:hAnsi="Times New Roman" w:cs="Times New Roman"/>
          <w:color w:val="000000" w:themeColor="text1"/>
          <w:sz w:val="28"/>
          <w:szCs w:val="28"/>
        </w:rPr>
        <w:t xml:space="preserve">право на заключение сроком на </w:t>
      </w:r>
      <w:r w:rsidR="00B836A0" w:rsidRPr="00817445">
        <w:rPr>
          <w:rFonts w:ascii="Times New Roman" w:hAnsi="Times New Roman" w:cs="Times New Roman"/>
          <w:color w:val="000000" w:themeColor="text1"/>
          <w:sz w:val="28"/>
          <w:szCs w:val="28"/>
        </w:rPr>
        <w:t>20</w:t>
      </w:r>
      <w:r w:rsidR="00705A8C" w:rsidRPr="00817445">
        <w:rPr>
          <w:rFonts w:ascii="Times New Roman" w:hAnsi="Times New Roman" w:cs="Times New Roman"/>
          <w:color w:val="000000" w:themeColor="text1"/>
          <w:sz w:val="28"/>
          <w:szCs w:val="28"/>
        </w:rPr>
        <w:t xml:space="preserve"> лет договора аренды, </w:t>
      </w:r>
      <w:r w:rsidR="003B1A63" w:rsidRPr="00817445">
        <w:rPr>
          <w:rFonts w:ascii="Times New Roman" w:hAnsi="Times New Roman" w:cs="Times New Roman"/>
          <w:color w:val="000000" w:themeColor="text1"/>
          <w:sz w:val="28"/>
          <w:szCs w:val="28"/>
        </w:rPr>
        <w:t xml:space="preserve">на </w:t>
      </w:r>
      <w:r w:rsidR="00B836A0" w:rsidRPr="00817445">
        <w:rPr>
          <w:rFonts w:ascii="Times New Roman" w:hAnsi="Times New Roman" w:cs="Times New Roman"/>
          <w:sz w:val="28"/>
          <w:szCs w:val="28"/>
        </w:rPr>
        <w:t xml:space="preserve">земельный участок, с кадастровым номером 86:02:1207001:887, расположенный по адресу: Ханты-Мансийский автономный округ – </w:t>
      </w:r>
      <w:proofErr w:type="spellStart"/>
      <w:r w:rsidR="00B836A0" w:rsidRPr="00817445">
        <w:rPr>
          <w:rFonts w:ascii="Times New Roman" w:hAnsi="Times New Roman" w:cs="Times New Roman"/>
          <w:sz w:val="28"/>
          <w:szCs w:val="28"/>
        </w:rPr>
        <w:t>Югра</w:t>
      </w:r>
      <w:proofErr w:type="spellEnd"/>
      <w:r w:rsidR="00B836A0" w:rsidRPr="00817445">
        <w:rPr>
          <w:rFonts w:ascii="Times New Roman" w:hAnsi="Times New Roman" w:cs="Times New Roman"/>
          <w:sz w:val="28"/>
          <w:szCs w:val="28"/>
        </w:rPr>
        <w:t xml:space="preserve">, Ханты-Мансийский район, </w:t>
      </w:r>
      <w:proofErr w:type="spellStart"/>
      <w:r w:rsidR="00B836A0" w:rsidRPr="00817445">
        <w:rPr>
          <w:rFonts w:ascii="Times New Roman" w:hAnsi="Times New Roman" w:cs="Times New Roman"/>
          <w:sz w:val="28"/>
          <w:szCs w:val="28"/>
        </w:rPr>
        <w:t>с.Батово</w:t>
      </w:r>
      <w:proofErr w:type="spellEnd"/>
      <w:r w:rsidR="00B836A0" w:rsidRPr="00817445">
        <w:rPr>
          <w:rFonts w:ascii="Times New Roman" w:hAnsi="Times New Roman" w:cs="Times New Roman"/>
          <w:sz w:val="28"/>
          <w:szCs w:val="28"/>
        </w:rPr>
        <w:t xml:space="preserve">, ул.Деревенская д. 9, общей площадью 1498 кв. метров, относящийся к категории земель «Земли населенных пунктов», с видом разрешенного использования: для индивидуального жилищного строительства. </w:t>
      </w:r>
      <w:r w:rsidR="000B6F7E" w:rsidRPr="00817445">
        <w:rPr>
          <w:rFonts w:ascii="Times New Roman" w:hAnsi="Times New Roman" w:cs="Times New Roman"/>
          <w:sz w:val="28"/>
          <w:szCs w:val="28"/>
        </w:rPr>
        <w:t xml:space="preserve"> </w:t>
      </w:r>
      <w:r w:rsidR="00C16C6F" w:rsidRPr="00817445">
        <w:rPr>
          <w:rFonts w:ascii="Times New Roman" w:hAnsi="Times New Roman" w:cs="Times New Roman"/>
          <w:color w:val="000000" w:themeColor="text1"/>
          <w:sz w:val="28"/>
          <w:szCs w:val="28"/>
        </w:rPr>
        <w:t>Границы земельного участка указаны в кадастровом паспорте.</w:t>
      </w:r>
      <w:r w:rsidR="00C16C6F" w:rsidRPr="00817445">
        <w:rPr>
          <w:rFonts w:ascii="Times New Roman" w:hAnsi="Times New Roman" w:cs="Times New Roman"/>
          <w:sz w:val="28"/>
          <w:szCs w:val="28"/>
        </w:rPr>
        <w:tab/>
      </w:r>
    </w:p>
    <w:p w:rsidR="00C16C6F" w:rsidRPr="00817445" w:rsidRDefault="00C16C6F" w:rsidP="00817445">
      <w:pPr>
        <w:shd w:val="clear" w:color="auto" w:fill="FFFFFF"/>
        <w:spacing w:after="0" w:line="240" w:lineRule="auto"/>
        <w:ind w:firstLine="720"/>
        <w:jc w:val="both"/>
        <w:rPr>
          <w:rFonts w:ascii="Times New Roman" w:hAnsi="Times New Roman" w:cs="Times New Roman"/>
          <w:sz w:val="28"/>
          <w:szCs w:val="28"/>
        </w:rPr>
      </w:pPr>
      <w:r w:rsidRPr="00817445">
        <w:rPr>
          <w:rFonts w:ascii="Times New Roman" w:hAnsi="Times New Roman" w:cs="Times New Roman"/>
          <w:color w:val="000000" w:themeColor="text1"/>
          <w:sz w:val="28"/>
          <w:szCs w:val="28"/>
        </w:rPr>
        <w:t>В соответствии с «Правилами технол</w:t>
      </w:r>
      <w:r w:rsidR="00B836A0" w:rsidRPr="00817445">
        <w:rPr>
          <w:rFonts w:ascii="Times New Roman" w:hAnsi="Times New Roman" w:cs="Times New Roman"/>
          <w:color w:val="000000" w:themeColor="text1"/>
          <w:sz w:val="28"/>
          <w:szCs w:val="28"/>
        </w:rPr>
        <w:t>огического присоединения энерго</w:t>
      </w:r>
      <w:r w:rsidRPr="00817445">
        <w:rPr>
          <w:rFonts w:ascii="Times New Roman" w:hAnsi="Times New Roman" w:cs="Times New Roman"/>
          <w:color w:val="000000" w:themeColor="text1"/>
          <w:sz w:val="28"/>
          <w:szCs w:val="28"/>
        </w:rPr>
        <w:t>принимающих устройств потребителей элект</w:t>
      </w:r>
      <w:r w:rsidR="00B836A0" w:rsidRPr="00817445">
        <w:rPr>
          <w:rFonts w:ascii="Times New Roman" w:hAnsi="Times New Roman" w:cs="Times New Roman"/>
          <w:color w:val="000000" w:themeColor="text1"/>
          <w:sz w:val="28"/>
          <w:szCs w:val="28"/>
        </w:rPr>
        <w:t>рической энергии, а также объек</w:t>
      </w:r>
      <w:r w:rsidRPr="00817445">
        <w:rPr>
          <w:rFonts w:ascii="Times New Roman" w:hAnsi="Times New Roman" w:cs="Times New Roman"/>
          <w:color w:val="000000" w:themeColor="text1"/>
          <w:sz w:val="28"/>
          <w:szCs w:val="28"/>
        </w:rPr>
        <w:t>тов электросетевого хозяйства, принадлежащих сетевым организациям и иным лицам, к электрическим сетям», утвержде</w:t>
      </w:r>
      <w:r w:rsidR="00B836A0" w:rsidRPr="00817445">
        <w:rPr>
          <w:rFonts w:ascii="Times New Roman" w:hAnsi="Times New Roman" w:cs="Times New Roman"/>
          <w:color w:val="000000" w:themeColor="text1"/>
          <w:sz w:val="28"/>
          <w:szCs w:val="28"/>
        </w:rPr>
        <w:t>нными Постановлением Правительс</w:t>
      </w:r>
      <w:r w:rsidRPr="00817445">
        <w:rPr>
          <w:rFonts w:ascii="Times New Roman" w:hAnsi="Times New Roman" w:cs="Times New Roman"/>
          <w:color w:val="000000" w:themeColor="text1"/>
          <w:sz w:val="28"/>
          <w:szCs w:val="28"/>
        </w:rPr>
        <w:t>тва РФ № 861 от 27.12.2004г. технические условия для технического присо</w:t>
      </w:r>
      <w:r w:rsidRPr="00817445">
        <w:rPr>
          <w:rFonts w:ascii="Times New Roman" w:hAnsi="Times New Roman" w:cs="Times New Roman"/>
          <w:sz w:val="28"/>
          <w:szCs w:val="28"/>
        </w:rPr>
        <w:t>единения к электрическим сетям буду</w:t>
      </w:r>
      <w:r w:rsidR="00B836A0" w:rsidRPr="00817445">
        <w:rPr>
          <w:rFonts w:ascii="Times New Roman" w:hAnsi="Times New Roman" w:cs="Times New Roman"/>
          <w:sz w:val="28"/>
          <w:szCs w:val="28"/>
        </w:rPr>
        <w:t xml:space="preserve">т выданы </w:t>
      </w:r>
      <w:proofErr w:type="spellStart"/>
      <w:r w:rsidR="00B836A0" w:rsidRPr="00817445">
        <w:rPr>
          <w:rFonts w:ascii="Times New Roman" w:hAnsi="Times New Roman" w:cs="Times New Roman"/>
          <w:sz w:val="28"/>
          <w:szCs w:val="28"/>
        </w:rPr>
        <w:t>ресурсоснабжающей</w:t>
      </w:r>
      <w:proofErr w:type="spellEnd"/>
      <w:r w:rsidR="00B836A0" w:rsidRPr="00817445">
        <w:rPr>
          <w:rFonts w:ascii="Times New Roman" w:hAnsi="Times New Roman" w:cs="Times New Roman"/>
          <w:sz w:val="28"/>
          <w:szCs w:val="28"/>
        </w:rPr>
        <w:t xml:space="preserve"> орга</w:t>
      </w:r>
      <w:r w:rsidRPr="00817445">
        <w:rPr>
          <w:rFonts w:ascii="Times New Roman" w:hAnsi="Times New Roman" w:cs="Times New Roman"/>
          <w:sz w:val="28"/>
          <w:szCs w:val="28"/>
        </w:rPr>
        <w:t>низацией при заключении договора об осуществлении техн</w:t>
      </w:r>
      <w:r w:rsidR="00B836A0" w:rsidRPr="00817445">
        <w:rPr>
          <w:rFonts w:ascii="Times New Roman" w:hAnsi="Times New Roman" w:cs="Times New Roman"/>
          <w:sz w:val="28"/>
          <w:szCs w:val="28"/>
        </w:rPr>
        <w:t>ологического присо</w:t>
      </w:r>
      <w:r w:rsidRPr="00817445">
        <w:rPr>
          <w:rFonts w:ascii="Times New Roman" w:hAnsi="Times New Roman" w:cs="Times New Roman"/>
          <w:sz w:val="28"/>
          <w:szCs w:val="28"/>
        </w:rPr>
        <w:t xml:space="preserve">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rsidR="00817445" w:rsidRPr="00817445" w:rsidRDefault="00817445" w:rsidP="00817445">
      <w:pPr>
        <w:pStyle w:val="af1"/>
        <w:numPr>
          <w:ilvl w:val="0"/>
          <w:numId w:val="1"/>
        </w:numPr>
        <w:shd w:val="clear" w:color="auto" w:fill="FFFFFF"/>
        <w:ind w:firstLine="567"/>
        <w:jc w:val="both"/>
        <w:rPr>
          <w:sz w:val="28"/>
          <w:szCs w:val="28"/>
        </w:rPr>
      </w:pPr>
      <w:r w:rsidRPr="00817445">
        <w:rPr>
          <w:sz w:val="28"/>
          <w:szCs w:val="28"/>
        </w:rPr>
        <w:t xml:space="preserve">Проектом застройки предусмотрено подключение объекта к сетям водоснабжения и газоснабжения. Плата за подключение к сетям инженерно-технического обеспечения не установлена. </w:t>
      </w:r>
    </w:p>
    <w:p w:rsidR="003B1A63" w:rsidRPr="00817445" w:rsidRDefault="00C16C6F" w:rsidP="00817445">
      <w:pPr>
        <w:pStyle w:val="af1"/>
        <w:numPr>
          <w:ilvl w:val="0"/>
          <w:numId w:val="1"/>
        </w:numPr>
        <w:shd w:val="clear" w:color="auto" w:fill="FFFFFF"/>
        <w:ind w:firstLine="567"/>
        <w:jc w:val="both"/>
        <w:rPr>
          <w:sz w:val="28"/>
          <w:szCs w:val="28"/>
        </w:rPr>
      </w:pPr>
      <w:r w:rsidRPr="00817445">
        <w:rPr>
          <w:sz w:val="28"/>
          <w:szCs w:val="28"/>
        </w:rPr>
        <w:t xml:space="preserve">С </w:t>
      </w:r>
      <w:r w:rsidRPr="00817445">
        <w:rPr>
          <w:sz w:val="28"/>
          <w:szCs w:val="28"/>
          <w:shd w:val="clear" w:color="auto" w:fill="FFFFFF"/>
        </w:rPr>
        <w:t xml:space="preserve">параметрами разрешенного строительства, процентом застройки в границах земельного участка, </w:t>
      </w:r>
      <w:r w:rsidRPr="00817445">
        <w:rPr>
          <w:iCs/>
          <w:sz w:val="28"/>
          <w:szCs w:val="28"/>
          <w:shd w:val="clear" w:color="auto" w:fill="FFFFFF"/>
        </w:rPr>
        <w:t xml:space="preserve">иными показателями установлены градостроительным планом земельного участка и </w:t>
      </w:r>
      <w:r w:rsidRPr="00817445">
        <w:rPr>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817445">
        <w:rPr>
          <w:sz w:val="28"/>
          <w:szCs w:val="28"/>
        </w:rPr>
        <w:t>каб</w:t>
      </w:r>
      <w:proofErr w:type="spellEnd"/>
      <w:r w:rsidRPr="00817445">
        <w:rPr>
          <w:sz w:val="28"/>
          <w:szCs w:val="28"/>
        </w:rPr>
        <w:t>. № 120.</w:t>
      </w:r>
    </w:p>
    <w:p w:rsidR="00817445" w:rsidRPr="00817445" w:rsidRDefault="00817445" w:rsidP="00817445">
      <w:pPr>
        <w:pStyle w:val="af1"/>
        <w:numPr>
          <w:ilvl w:val="0"/>
          <w:numId w:val="1"/>
        </w:numPr>
        <w:shd w:val="clear" w:color="auto" w:fill="FFFFFF"/>
        <w:jc w:val="both"/>
        <w:rPr>
          <w:sz w:val="28"/>
          <w:szCs w:val="28"/>
        </w:rPr>
      </w:pPr>
      <w:r w:rsidRPr="00817445">
        <w:rPr>
          <w:bCs/>
          <w:sz w:val="28"/>
          <w:szCs w:val="28"/>
        </w:rPr>
        <w:tab/>
        <w:t>Н</w:t>
      </w:r>
      <w:r w:rsidRPr="00817445">
        <w:rPr>
          <w:sz w:val="28"/>
          <w:szCs w:val="28"/>
        </w:rPr>
        <w:t xml:space="preserve">ачальный размер годовой арендной платы за земельный участок составляет 13 тыс. 800 рублей. </w:t>
      </w:r>
    </w:p>
    <w:p w:rsidR="00817445" w:rsidRPr="00817445" w:rsidRDefault="00817445" w:rsidP="00817445">
      <w:pPr>
        <w:pStyle w:val="af1"/>
        <w:numPr>
          <w:ilvl w:val="0"/>
          <w:numId w:val="1"/>
        </w:numPr>
        <w:shd w:val="clear" w:color="auto" w:fill="FFFFFF"/>
        <w:jc w:val="both"/>
        <w:rPr>
          <w:sz w:val="28"/>
          <w:szCs w:val="28"/>
        </w:rPr>
      </w:pPr>
      <w:r w:rsidRPr="00817445">
        <w:rPr>
          <w:sz w:val="28"/>
          <w:szCs w:val="28"/>
        </w:rPr>
        <w:tab/>
        <w:t>Задаток – в размере  2 тыс. 760 рублей – 20 процентов от начального размера годовой арендной платы за земельный участок.</w:t>
      </w:r>
    </w:p>
    <w:p w:rsidR="00C47F46" w:rsidRPr="00817445" w:rsidRDefault="00817445" w:rsidP="00817445">
      <w:pPr>
        <w:pStyle w:val="af1"/>
        <w:numPr>
          <w:ilvl w:val="0"/>
          <w:numId w:val="1"/>
        </w:numPr>
        <w:shd w:val="clear" w:color="auto" w:fill="FFFFFF"/>
        <w:jc w:val="both"/>
        <w:rPr>
          <w:sz w:val="28"/>
          <w:szCs w:val="28"/>
        </w:rPr>
      </w:pPr>
      <w:r w:rsidRPr="00817445">
        <w:rPr>
          <w:sz w:val="28"/>
          <w:szCs w:val="28"/>
        </w:rPr>
        <w:tab/>
        <w:t>Шаг аукциона – 300 рублей – 2,17  процента от начального размера годовой арендной платы за земельный участок.</w:t>
      </w:r>
    </w:p>
    <w:p w:rsidR="001A7244" w:rsidRPr="009969A6" w:rsidRDefault="006C3D03" w:rsidP="00817445">
      <w:pPr>
        <w:autoSpaceDE w:val="0"/>
        <w:autoSpaceDN w:val="0"/>
        <w:adjustRightInd w:val="0"/>
        <w:spacing w:after="0" w:line="240" w:lineRule="auto"/>
        <w:jc w:val="both"/>
        <w:rPr>
          <w:rFonts w:ascii="Times New Roman" w:hAnsi="Times New Roman" w:cs="Times New Roman"/>
          <w:color w:val="000000" w:themeColor="text1"/>
          <w:sz w:val="28"/>
          <w:szCs w:val="28"/>
        </w:rPr>
      </w:pPr>
      <w:r w:rsidRPr="00817445">
        <w:rPr>
          <w:rFonts w:ascii="Times New Roman" w:hAnsi="Times New Roman" w:cs="Times New Roman"/>
          <w:sz w:val="28"/>
          <w:szCs w:val="28"/>
        </w:rPr>
        <w:tab/>
      </w:r>
      <w:r w:rsidR="001A7244" w:rsidRPr="00817445">
        <w:rPr>
          <w:rFonts w:ascii="Times New Roman" w:hAnsi="Times New Roman" w:cs="Times New Roman"/>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001A7244" w:rsidRPr="00817445">
        <w:rPr>
          <w:rFonts w:ascii="Times New Roman" w:hAnsi="Times New Roman" w:cs="Times New Roman"/>
          <w:b/>
          <w:color w:val="000000" w:themeColor="text1"/>
          <w:sz w:val="28"/>
          <w:szCs w:val="28"/>
        </w:rPr>
        <w:t>)</w:t>
      </w:r>
      <w:r w:rsidR="001A7244" w:rsidRPr="00817445">
        <w:rPr>
          <w:rFonts w:ascii="Times New Roman" w:hAnsi="Times New Roman" w:cs="Times New Roman"/>
          <w:color w:val="000000" w:themeColor="text1"/>
          <w:sz w:val="28"/>
          <w:szCs w:val="28"/>
        </w:rPr>
        <w:t xml:space="preserve"> в двух экземплярах</w:t>
      </w:r>
      <w:r w:rsidR="001A7244" w:rsidRPr="009969A6">
        <w:rPr>
          <w:rFonts w:ascii="Times New Roman" w:hAnsi="Times New Roman" w:cs="Times New Roman"/>
          <w:color w:val="000000" w:themeColor="text1"/>
          <w:sz w:val="28"/>
          <w:szCs w:val="28"/>
        </w:rPr>
        <w:t xml:space="preserve">, один из которых остается у организатора аукциона, другой у претендента. </w:t>
      </w:r>
    </w:p>
    <w:p w:rsidR="001A7244" w:rsidRPr="009969A6" w:rsidRDefault="001A7244" w:rsidP="006C3D03">
      <w:pPr>
        <w:pStyle w:val="af1"/>
        <w:numPr>
          <w:ilvl w:val="0"/>
          <w:numId w:val="1"/>
        </w:numPr>
        <w:shd w:val="clear" w:color="auto" w:fill="FFFFFF"/>
        <w:ind w:firstLine="567"/>
        <w:jc w:val="both"/>
        <w:rPr>
          <w:i/>
          <w:color w:val="000000" w:themeColor="text1"/>
          <w:sz w:val="28"/>
          <w:szCs w:val="28"/>
        </w:rPr>
      </w:pPr>
      <w:r w:rsidRPr="009969A6">
        <w:rPr>
          <w:i/>
          <w:color w:val="000000" w:themeColor="text1"/>
          <w:sz w:val="28"/>
          <w:szCs w:val="28"/>
        </w:rPr>
        <w:t>Перечень документов к заявке на участие в аукционе юридического лица: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9969A6">
        <w:rPr>
          <w:color w:val="000000" w:themeColor="text1"/>
          <w:sz w:val="28"/>
          <w:szCs w:val="28"/>
        </w:rPr>
        <w:t>1. Документ, подтверждающий</w:t>
      </w:r>
      <w:r w:rsidRPr="00082DB2">
        <w:rPr>
          <w:color w:val="000000" w:themeColor="text1"/>
          <w:sz w:val="28"/>
          <w:szCs w:val="28"/>
        </w:rPr>
        <w:t xml:space="preserve"> внесение задатка.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A7244" w:rsidRPr="00082DB2" w:rsidRDefault="001A7244" w:rsidP="00983430">
      <w:pPr>
        <w:pStyle w:val="af1"/>
        <w:numPr>
          <w:ilvl w:val="0"/>
          <w:numId w:val="1"/>
        </w:numPr>
        <w:shd w:val="clear" w:color="auto" w:fill="FFFFFF"/>
        <w:tabs>
          <w:tab w:val="left" w:pos="0"/>
        </w:tabs>
        <w:ind w:firstLine="567"/>
        <w:jc w:val="both"/>
        <w:rPr>
          <w:i/>
          <w:color w:val="000000" w:themeColor="text1"/>
          <w:sz w:val="28"/>
          <w:szCs w:val="28"/>
        </w:rPr>
      </w:pPr>
      <w:r w:rsidRPr="00082DB2">
        <w:rPr>
          <w:i/>
          <w:color w:val="000000" w:themeColor="text1"/>
          <w:sz w:val="28"/>
          <w:szCs w:val="28"/>
        </w:rPr>
        <w:t>Перечень документов к заявке на участие в аукционе граждан и индивидуальных предпринимателей</w:t>
      </w:r>
    </w:p>
    <w:p w:rsidR="001A7244" w:rsidRPr="00082DB2" w:rsidRDefault="001A7244" w:rsidP="00983430">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lastRenderedPageBreak/>
        <w:t>1.  Копия документа, удостоверяющего личность, - для физического лица.</w:t>
      </w:r>
    </w:p>
    <w:p w:rsidR="001A7244" w:rsidRPr="00082DB2" w:rsidRDefault="001A7244" w:rsidP="00983430">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2.  Документ, подтверждающий внесение задатка.</w:t>
      </w:r>
    </w:p>
    <w:p w:rsidR="001A7244" w:rsidRPr="00082DB2" w:rsidRDefault="001A7244" w:rsidP="00983430">
      <w:pPr>
        <w:pStyle w:val="af1"/>
        <w:widowControl w:val="0"/>
        <w:numPr>
          <w:ilvl w:val="0"/>
          <w:numId w:val="1"/>
        </w:numPr>
        <w:shd w:val="clear" w:color="auto" w:fill="FFFFFF"/>
        <w:autoSpaceDE w:val="0"/>
        <w:autoSpaceDN w:val="0"/>
        <w:adjustRightInd w:val="0"/>
        <w:ind w:firstLine="567"/>
        <w:jc w:val="both"/>
        <w:rPr>
          <w:color w:val="000000" w:themeColor="text1"/>
          <w:sz w:val="28"/>
          <w:szCs w:val="28"/>
        </w:rPr>
      </w:pPr>
      <w:r w:rsidRPr="00082DB2">
        <w:rPr>
          <w:color w:val="000000" w:themeColor="text1"/>
          <w:sz w:val="28"/>
          <w:szCs w:val="28"/>
        </w:rPr>
        <w:t>Заявка с прилагаемыми к ней документами регистрируется организатором аукциона в журнале приема заявок.</w:t>
      </w:r>
    </w:p>
    <w:p w:rsidR="001A7244" w:rsidRPr="00082DB2" w:rsidRDefault="001A7244" w:rsidP="00983430">
      <w:pPr>
        <w:pStyle w:val="ConsPlusNormal"/>
        <w:widowControl/>
        <w:numPr>
          <w:ilvl w:val="0"/>
          <w:numId w:val="1"/>
        </w:numPr>
        <w:tabs>
          <w:tab w:val="left" w:pos="720"/>
        </w:tabs>
        <w:ind w:firstLine="567"/>
        <w:jc w:val="both"/>
        <w:rPr>
          <w:rFonts w:ascii="Times New Roman" w:hAnsi="Times New Roman" w:cs="Times New Roman"/>
          <w:bCs/>
          <w:color w:val="000000" w:themeColor="text1"/>
          <w:sz w:val="28"/>
          <w:szCs w:val="28"/>
        </w:rPr>
      </w:pPr>
      <w:r w:rsidRPr="00082DB2">
        <w:rPr>
          <w:rFonts w:ascii="Times New Roman" w:hAnsi="Times New Roman" w:cs="Times New Roman"/>
          <w:color w:val="000000" w:themeColor="text1"/>
          <w:sz w:val="28"/>
          <w:szCs w:val="28"/>
        </w:rPr>
        <w:t xml:space="preserve">Заявки и необходимые документы на участие в аукционе принимаются организатором торгов в рабочие дни с </w:t>
      </w:r>
      <w:r w:rsidR="00497B49" w:rsidRPr="00082DB2">
        <w:rPr>
          <w:rFonts w:ascii="Times New Roman" w:hAnsi="Times New Roman" w:cs="Times New Roman"/>
          <w:color w:val="000000" w:themeColor="text1"/>
          <w:sz w:val="28"/>
          <w:szCs w:val="28"/>
        </w:rPr>
        <w:t>9</w:t>
      </w:r>
      <w:r w:rsidRPr="00082DB2">
        <w:rPr>
          <w:rFonts w:ascii="Times New Roman" w:hAnsi="Times New Roman" w:cs="Times New Roman"/>
          <w:color w:val="000000" w:themeColor="text1"/>
          <w:sz w:val="28"/>
          <w:szCs w:val="28"/>
        </w:rPr>
        <w:t xml:space="preserve"> часов 00 минут до 17 часов 00 минут местного времени с </w:t>
      </w:r>
      <w:r w:rsidR="00C47F46">
        <w:rPr>
          <w:rFonts w:ascii="Times New Roman" w:hAnsi="Times New Roman" w:cs="Times New Roman"/>
          <w:bCs/>
          <w:color w:val="000000" w:themeColor="text1"/>
          <w:sz w:val="28"/>
          <w:szCs w:val="28"/>
        </w:rPr>
        <w:t>2</w:t>
      </w:r>
      <w:r w:rsidR="00817445">
        <w:rPr>
          <w:rFonts w:ascii="Times New Roman" w:hAnsi="Times New Roman" w:cs="Times New Roman"/>
          <w:bCs/>
          <w:color w:val="000000" w:themeColor="text1"/>
          <w:sz w:val="28"/>
          <w:szCs w:val="28"/>
        </w:rPr>
        <w:t>5</w:t>
      </w:r>
      <w:r w:rsidRPr="00082DB2">
        <w:rPr>
          <w:rFonts w:ascii="Times New Roman" w:hAnsi="Times New Roman" w:cs="Times New Roman"/>
          <w:bCs/>
          <w:color w:val="000000" w:themeColor="text1"/>
          <w:sz w:val="28"/>
          <w:szCs w:val="28"/>
        </w:rPr>
        <w:t xml:space="preserve"> </w:t>
      </w:r>
      <w:r w:rsidR="00817445">
        <w:rPr>
          <w:rFonts w:ascii="Times New Roman" w:hAnsi="Times New Roman" w:cs="Times New Roman"/>
          <w:bCs/>
          <w:color w:val="000000" w:themeColor="text1"/>
          <w:sz w:val="28"/>
          <w:szCs w:val="28"/>
        </w:rPr>
        <w:t>декабря</w:t>
      </w:r>
      <w:r w:rsidR="00497B49" w:rsidRPr="00082DB2">
        <w:rPr>
          <w:rFonts w:ascii="Times New Roman" w:hAnsi="Times New Roman" w:cs="Times New Roman"/>
          <w:bCs/>
          <w:color w:val="000000" w:themeColor="text1"/>
          <w:sz w:val="28"/>
          <w:szCs w:val="28"/>
        </w:rPr>
        <w:t xml:space="preserve"> </w:t>
      </w:r>
      <w:r w:rsidRPr="00082DB2">
        <w:rPr>
          <w:rFonts w:ascii="Times New Roman" w:hAnsi="Times New Roman" w:cs="Times New Roman"/>
          <w:bCs/>
          <w:color w:val="000000" w:themeColor="text1"/>
          <w:sz w:val="28"/>
          <w:szCs w:val="28"/>
        </w:rPr>
        <w:t>20</w:t>
      </w:r>
      <w:r w:rsidR="006C5FD4">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по</w:t>
      </w:r>
      <w:r w:rsidRPr="00082DB2">
        <w:rPr>
          <w:rFonts w:ascii="Times New Roman" w:hAnsi="Times New Roman" w:cs="Times New Roman"/>
          <w:bCs/>
          <w:color w:val="000000" w:themeColor="text1"/>
          <w:sz w:val="28"/>
          <w:szCs w:val="28"/>
        </w:rPr>
        <w:t xml:space="preserve"> </w:t>
      </w:r>
      <w:r w:rsidR="00817445">
        <w:rPr>
          <w:rFonts w:ascii="Times New Roman" w:hAnsi="Times New Roman" w:cs="Times New Roman"/>
          <w:bCs/>
          <w:color w:val="000000" w:themeColor="text1"/>
          <w:sz w:val="28"/>
          <w:szCs w:val="28"/>
        </w:rPr>
        <w:t>20</w:t>
      </w:r>
      <w:r w:rsidRPr="00082DB2">
        <w:rPr>
          <w:rFonts w:ascii="Times New Roman" w:hAnsi="Times New Roman" w:cs="Times New Roman"/>
          <w:bCs/>
          <w:color w:val="000000" w:themeColor="text1"/>
          <w:sz w:val="28"/>
          <w:szCs w:val="28"/>
        </w:rPr>
        <w:t xml:space="preserve"> </w:t>
      </w:r>
      <w:r w:rsidR="00817445">
        <w:rPr>
          <w:rFonts w:ascii="Times New Roman" w:hAnsi="Times New Roman" w:cs="Times New Roman"/>
          <w:bCs/>
          <w:color w:val="000000" w:themeColor="text1"/>
          <w:sz w:val="28"/>
          <w:szCs w:val="28"/>
        </w:rPr>
        <w:t>января</w:t>
      </w:r>
      <w:r w:rsidRPr="00082DB2">
        <w:rPr>
          <w:rFonts w:ascii="Times New Roman" w:hAnsi="Times New Roman" w:cs="Times New Roman"/>
          <w:bCs/>
          <w:color w:val="000000" w:themeColor="text1"/>
          <w:sz w:val="28"/>
          <w:szCs w:val="28"/>
        </w:rPr>
        <w:t xml:space="preserve"> 20</w:t>
      </w:r>
      <w:r w:rsidR="006C5FD4">
        <w:rPr>
          <w:rFonts w:ascii="Times New Roman" w:hAnsi="Times New Roman" w:cs="Times New Roman"/>
          <w:bCs/>
          <w:color w:val="000000" w:themeColor="text1"/>
          <w:sz w:val="28"/>
          <w:szCs w:val="28"/>
        </w:rPr>
        <w:t>2</w:t>
      </w:r>
      <w:r w:rsidR="00817445">
        <w:rPr>
          <w:rFonts w:ascii="Times New Roman" w:hAnsi="Times New Roman" w:cs="Times New Roman"/>
          <w:bCs/>
          <w:color w:val="000000" w:themeColor="text1"/>
          <w:sz w:val="28"/>
          <w:szCs w:val="28"/>
        </w:rPr>
        <w:t>1</w:t>
      </w:r>
      <w:r w:rsidRPr="00082DB2">
        <w:rPr>
          <w:rFonts w:ascii="Times New Roman" w:hAnsi="Times New Roman" w:cs="Times New Roman"/>
          <w:bCs/>
          <w:color w:val="000000" w:themeColor="text1"/>
          <w:sz w:val="28"/>
          <w:szCs w:val="28"/>
        </w:rPr>
        <w:t xml:space="preserve"> года </w:t>
      </w:r>
      <w:r w:rsidRPr="00082DB2">
        <w:rPr>
          <w:rFonts w:ascii="Times New Roman" w:hAnsi="Times New Roman" w:cs="Times New Roman"/>
          <w:color w:val="000000" w:themeColor="text1"/>
          <w:sz w:val="28"/>
          <w:szCs w:val="28"/>
        </w:rPr>
        <w:t>в здании администрации Ханты-Мансийского района, по адресу:</w:t>
      </w:r>
      <w:r w:rsidRPr="00082DB2">
        <w:rPr>
          <w:rFonts w:ascii="Times New Roman" w:hAnsi="Times New Roman" w:cs="Times New Roman"/>
          <w:bCs/>
          <w:color w:val="000000" w:themeColor="text1"/>
          <w:sz w:val="28"/>
          <w:szCs w:val="28"/>
        </w:rPr>
        <w:t xml:space="preserve"> Ханты-Мансийский автономный округ - </w:t>
      </w:r>
      <w:proofErr w:type="spellStart"/>
      <w:r w:rsidRPr="00082DB2">
        <w:rPr>
          <w:rFonts w:ascii="Times New Roman" w:hAnsi="Times New Roman" w:cs="Times New Roman"/>
          <w:bCs/>
          <w:color w:val="000000" w:themeColor="text1"/>
          <w:sz w:val="28"/>
          <w:szCs w:val="28"/>
        </w:rPr>
        <w:t>Югра</w:t>
      </w:r>
      <w:proofErr w:type="spellEnd"/>
      <w:r w:rsidRPr="00082DB2">
        <w:rPr>
          <w:rFonts w:ascii="Times New Roman" w:hAnsi="Times New Roman" w:cs="Times New Roman"/>
          <w:bCs/>
          <w:color w:val="000000" w:themeColor="text1"/>
          <w:sz w:val="28"/>
          <w:szCs w:val="28"/>
        </w:rPr>
        <w:t xml:space="preserve">, г. Ханты-Мансийск, ул. Гагарина, 214, </w:t>
      </w:r>
      <w:proofErr w:type="spellStart"/>
      <w:r w:rsidRPr="00082DB2">
        <w:rPr>
          <w:rFonts w:ascii="Times New Roman" w:hAnsi="Times New Roman" w:cs="Times New Roman"/>
          <w:bCs/>
          <w:color w:val="000000" w:themeColor="text1"/>
          <w:sz w:val="28"/>
          <w:szCs w:val="28"/>
        </w:rPr>
        <w:t>каб</w:t>
      </w:r>
      <w:proofErr w:type="spellEnd"/>
      <w:r w:rsidRPr="00082DB2">
        <w:rPr>
          <w:rFonts w:ascii="Times New Roman" w:hAnsi="Times New Roman" w:cs="Times New Roman"/>
          <w:bCs/>
          <w:color w:val="000000" w:themeColor="text1"/>
          <w:sz w:val="28"/>
          <w:szCs w:val="28"/>
        </w:rPr>
        <w:t>. 120.</w:t>
      </w:r>
    </w:p>
    <w:p w:rsidR="001A7244" w:rsidRPr="00082DB2" w:rsidRDefault="001A7244" w:rsidP="00983430">
      <w:pPr>
        <w:pStyle w:val="ConsPlusNormal"/>
        <w:widowControl/>
        <w:numPr>
          <w:ilvl w:val="0"/>
          <w:numId w:val="1"/>
        </w:numPr>
        <w:tabs>
          <w:tab w:val="left" w:pos="720"/>
        </w:tabs>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rsidR="001A7244" w:rsidRPr="00082DB2" w:rsidRDefault="001A7244" w:rsidP="00983430">
      <w:pPr>
        <w:pStyle w:val="af1"/>
        <w:numPr>
          <w:ilvl w:val="0"/>
          <w:numId w:val="1"/>
        </w:numPr>
        <w:shd w:val="clear" w:color="auto" w:fill="FFFFFF"/>
        <w:ind w:firstLine="567"/>
        <w:jc w:val="both"/>
        <w:rPr>
          <w:bCs/>
          <w:color w:val="000000" w:themeColor="text1"/>
          <w:sz w:val="28"/>
          <w:szCs w:val="28"/>
        </w:rPr>
      </w:pPr>
      <w:r w:rsidRPr="00082DB2">
        <w:rPr>
          <w:color w:val="000000" w:themeColor="text1"/>
          <w:sz w:val="28"/>
          <w:szCs w:val="28"/>
        </w:rPr>
        <w:t xml:space="preserve">Рассмотрение заявок и определение участников аукциона состоится </w:t>
      </w:r>
      <w:r w:rsidR="00817445">
        <w:rPr>
          <w:color w:val="000000" w:themeColor="text1"/>
          <w:sz w:val="28"/>
          <w:szCs w:val="28"/>
        </w:rPr>
        <w:t>22</w:t>
      </w:r>
      <w:r w:rsidR="00576747" w:rsidRPr="00082DB2">
        <w:rPr>
          <w:color w:val="000000" w:themeColor="text1"/>
          <w:sz w:val="28"/>
          <w:szCs w:val="28"/>
        </w:rPr>
        <w:t xml:space="preserve"> </w:t>
      </w:r>
      <w:r w:rsidR="00817445">
        <w:rPr>
          <w:color w:val="000000" w:themeColor="text1"/>
          <w:sz w:val="28"/>
          <w:szCs w:val="28"/>
        </w:rPr>
        <w:t>января</w:t>
      </w:r>
      <w:r w:rsidR="001A5FCD">
        <w:rPr>
          <w:color w:val="000000" w:themeColor="text1"/>
          <w:sz w:val="28"/>
          <w:szCs w:val="28"/>
        </w:rPr>
        <w:t xml:space="preserve"> </w:t>
      </w:r>
      <w:r w:rsidR="006F66D6" w:rsidRPr="00082DB2">
        <w:rPr>
          <w:color w:val="000000" w:themeColor="text1"/>
          <w:sz w:val="28"/>
          <w:szCs w:val="28"/>
        </w:rPr>
        <w:t>20</w:t>
      </w:r>
      <w:r w:rsidR="006C5FD4">
        <w:rPr>
          <w:color w:val="000000" w:themeColor="text1"/>
          <w:sz w:val="28"/>
          <w:szCs w:val="28"/>
        </w:rPr>
        <w:t>2</w:t>
      </w:r>
      <w:r w:rsidR="00817445">
        <w:rPr>
          <w:color w:val="000000" w:themeColor="text1"/>
          <w:sz w:val="28"/>
          <w:szCs w:val="28"/>
        </w:rPr>
        <w:t>1</w:t>
      </w:r>
      <w:r w:rsidR="006F66D6" w:rsidRPr="00082DB2">
        <w:rPr>
          <w:color w:val="000000" w:themeColor="text1"/>
          <w:sz w:val="28"/>
          <w:szCs w:val="28"/>
        </w:rPr>
        <w:t xml:space="preserve"> года </w:t>
      </w:r>
      <w:r w:rsidRPr="00082DB2">
        <w:rPr>
          <w:color w:val="000000" w:themeColor="text1"/>
          <w:sz w:val="28"/>
          <w:szCs w:val="28"/>
        </w:rPr>
        <w:t xml:space="preserve">в 10 часов 00 минут по местному времени в здании администрации Ханты-Мансийского района, по адресу: </w:t>
      </w:r>
      <w:r w:rsidRPr="00082DB2">
        <w:rPr>
          <w:bCs/>
          <w:color w:val="000000" w:themeColor="text1"/>
          <w:sz w:val="28"/>
          <w:szCs w:val="28"/>
        </w:rPr>
        <w:t xml:space="preserve">Тюменская область, Ханты-Мансийский автономный округ – </w:t>
      </w:r>
      <w:proofErr w:type="spellStart"/>
      <w:r w:rsidRPr="00082DB2">
        <w:rPr>
          <w:bCs/>
          <w:color w:val="000000" w:themeColor="text1"/>
          <w:sz w:val="28"/>
          <w:szCs w:val="28"/>
        </w:rPr>
        <w:t>Югра</w:t>
      </w:r>
      <w:proofErr w:type="spellEnd"/>
      <w:r w:rsidRPr="00082DB2">
        <w:rPr>
          <w:bCs/>
          <w:color w:val="000000" w:themeColor="text1"/>
          <w:sz w:val="28"/>
          <w:szCs w:val="28"/>
        </w:rPr>
        <w:t xml:space="preserve">, г. Ханты-Мансийск, ул. Гагарина, 214, </w:t>
      </w:r>
      <w:proofErr w:type="spellStart"/>
      <w:r w:rsidRPr="00082DB2">
        <w:rPr>
          <w:bCs/>
          <w:color w:val="000000" w:themeColor="text1"/>
          <w:sz w:val="28"/>
          <w:szCs w:val="28"/>
        </w:rPr>
        <w:t>каб</w:t>
      </w:r>
      <w:proofErr w:type="spellEnd"/>
      <w:r w:rsidRPr="00082DB2">
        <w:rPr>
          <w:bCs/>
          <w:color w:val="000000" w:themeColor="text1"/>
          <w:sz w:val="28"/>
          <w:szCs w:val="28"/>
        </w:rPr>
        <w:t>. 120</w:t>
      </w:r>
      <w:r w:rsidRPr="00082DB2">
        <w:rPr>
          <w:color w:val="000000" w:themeColor="text1"/>
          <w:sz w:val="28"/>
          <w:szCs w:val="28"/>
        </w:rPr>
        <w:t>.</w:t>
      </w:r>
    </w:p>
    <w:p w:rsidR="007C4C62" w:rsidRDefault="001A7244" w:rsidP="007C4C6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 xml:space="preserve">Для участия в аукционе претендент вносит задаток в размере (20 % от начального размера годовой арендной платы за земельный </w:t>
      </w:r>
      <w:r w:rsidR="006A21DC" w:rsidRPr="00082DB2">
        <w:rPr>
          <w:color w:val="000000" w:themeColor="text1"/>
          <w:sz w:val="28"/>
          <w:szCs w:val="28"/>
        </w:rPr>
        <w:t xml:space="preserve">участок) на </w:t>
      </w:r>
      <w:r w:rsidRPr="00082DB2">
        <w:rPr>
          <w:color w:val="000000" w:themeColor="text1"/>
          <w:sz w:val="28"/>
          <w:szCs w:val="28"/>
        </w:rPr>
        <w:t xml:space="preserve">счет организатора торгов путем безналичного перечисления. </w:t>
      </w:r>
    </w:p>
    <w:p w:rsidR="001A7244" w:rsidRPr="007C4C62" w:rsidRDefault="001A7244" w:rsidP="007C4C62">
      <w:pPr>
        <w:pStyle w:val="af1"/>
        <w:numPr>
          <w:ilvl w:val="0"/>
          <w:numId w:val="1"/>
        </w:numPr>
        <w:shd w:val="clear" w:color="auto" w:fill="FFFFFF"/>
        <w:ind w:firstLine="567"/>
        <w:jc w:val="both"/>
        <w:rPr>
          <w:color w:val="000000" w:themeColor="text1"/>
          <w:sz w:val="28"/>
          <w:szCs w:val="28"/>
        </w:rPr>
      </w:pPr>
      <w:r w:rsidRPr="007C4C62">
        <w:rPr>
          <w:color w:val="000000" w:themeColor="text1"/>
          <w:sz w:val="28"/>
          <w:szCs w:val="28"/>
        </w:rPr>
        <w:t>Сумма задатка возвращается лицам не ставшим победителями аукциона, в течение 3-х дней со дня подписания протокола о результатах аукциона.</w:t>
      </w:r>
    </w:p>
    <w:p w:rsidR="00AE6D32" w:rsidRDefault="001A7244" w:rsidP="00983430">
      <w:pPr>
        <w:pStyle w:val="ConsPlusNormal"/>
        <w:widowControl/>
        <w:numPr>
          <w:ilvl w:val="0"/>
          <w:numId w:val="1"/>
        </w:numPr>
        <w:ind w:firstLine="567"/>
        <w:jc w:val="both"/>
        <w:rPr>
          <w:rFonts w:ascii="Times New Roman" w:hAnsi="Times New Roman" w:cs="Times New Roman"/>
          <w:color w:val="000000" w:themeColor="text1"/>
          <w:sz w:val="28"/>
          <w:szCs w:val="28"/>
        </w:rPr>
      </w:pPr>
      <w:r w:rsidRPr="00082DB2">
        <w:rPr>
          <w:rFonts w:ascii="Times New Roman" w:hAnsi="Times New Roman" w:cs="Times New Roman"/>
          <w:color w:val="000000" w:themeColor="text1"/>
          <w:sz w:val="28"/>
          <w:szCs w:val="28"/>
        </w:rPr>
        <w:t xml:space="preserve"> Внесенный победителем аукциона задаток засчитывается в счет годового размера арендной платы за земельный участок.</w:t>
      </w:r>
      <w:r w:rsidR="00576747" w:rsidRPr="00082DB2">
        <w:rPr>
          <w:rFonts w:ascii="Times New Roman" w:hAnsi="Times New Roman" w:cs="Times New Roman"/>
          <w:color w:val="000000" w:themeColor="text1"/>
          <w:sz w:val="28"/>
          <w:szCs w:val="28"/>
        </w:rPr>
        <w:t xml:space="preserve"> </w:t>
      </w:r>
    </w:p>
    <w:p w:rsidR="00AE6D32" w:rsidRDefault="00AE6D32" w:rsidP="00AE6D32">
      <w:pPr>
        <w:pStyle w:val="af1"/>
        <w:numPr>
          <w:ilvl w:val="0"/>
          <w:numId w:val="1"/>
        </w:numPr>
        <w:shd w:val="clear" w:color="auto" w:fill="FFFFFF"/>
        <w:ind w:firstLine="567"/>
        <w:jc w:val="both"/>
        <w:rPr>
          <w:sz w:val="28"/>
          <w:szCs w:val="28"/>
        </w:rPr>
      </w:pPr>
      <w:r>
        <w:rPr>
          <w:sz w:val="28"/>
          <w:szCs w:val="28"/>
        </w:rPr>
        <w:t>Реквизиты организатора торгов для перечисления задатка: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Полное наименование:</w:t>
      </w:r>
      <w:r w:rsidRPr="00515CAC">
        <w:rPr>
          <w:b/>
          <w:sz w:val="28"/>
          <w:szCs w:val="28"/>
        </w:rPr>
        <w:t xml:space="preserve"> </w:t>
      </w:r>
      <w:r w:rsidRPr="00515CAC">
        <w:rPr>
          <w:b/>
          <w:sz w:val="28"/>
          <w:szCs w:val="28"/>
          <w:u w:val="single"/>
        </w:rPr>
        <w:t>департамент имущественных и земельных отношений администрации Ханты-Мансийского района</w:t>
      </w:r>
    </w:p>
    <w:p w:rsidR="00515CAC" w:rsidRPr="00515CAC" w:rsidRDefault="00515CAC" w:rsidP="00515CAC">
      <w:pPr>
        <w:pStyle w:val="af1"/>
        <w:numPr>
          <w:ilvl w:val="0"/>
          <w:numId w:val="1"/>
        </w:numPr>
        <w:rPr>
          <w:sz w:val="28"/>
          <w:szCs w:val="28"/>
          <w:u w:val="single"/>
        </w:rPr>
      </w:pPr>
      <w:r>
        <w:rPr>
          <w:sz w:val="28"/>
          <w:szCs w:val="28"/>
        </w:rPr>
        <w:tab/>
      </w:r>
      <w:r w:rsidRPr="00515CAC">
        <w:rPr>
          <w:sz w:val="28"/>
          <w:szCs w:val="28"/>
        </w:rPr>
        <w:t xml:space="preserve">Сокращенное наименование: </w:t>
      </w:r>
      <w:proofErr w:type="spellStart"/>
      <w:r w:rsidRPr="00515CAC">
        <w:rPr>
          <w:sz w:val="28"/>
          <w:szCs w:val="28"/>
          <w:u w:val="single"/>
        </w:rPr>
        <w:t>депимущества</w:t>
      </w:r>
      <w:proofErr w:type="spellEnd"/>
      <w:r w:rsidRPr="00515CAC">
        <w:rPr>
          <w:sz w:val="28"/>
          <w:szCs w:val="28"/>
          <w:u w:val="single"/>
        </w:rPr>
        <w:t xml:space="preserve"> района</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Юридический адрес: 628002,Тюменская обл., </w:t>
      </w:r>
      <w:proofErr w:type="spellStart"/>
      <w:r w:rsidRPr="00515CAC">
        <w:rPr>
          <w:sz w:val="28"/>
          <w:szCs w:val="28"/>
        </w:rPr>
        <w:t>ХМАО-Югра</w:t>
      </w:r>
      <w:proofErr w:type="spellEnd"/>
      <w:r w:rsidRPr="00515CAC">
        <w:rPr>
          <w:sz w:val="28"/>
          <w:szCs w:val="28"/>
        </w:rPr>
        <w:t>,  г.Ханты-Мансийск, ул.Гагарина, 214</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Контактные телефоны: (3467) 352-810, 352-814, т/ф. (3467) 352-811</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ИНН 8601026093  КПП 860101001  ОКПО 78198687</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постановке на учет МРИ ФНС России №1 по </w:t>
      </w:r>
      <w:proofErr w:type="spellStart"/>
      <w:r w:rsidRPr="00515CAC">
        <w:rPr>
          <w:sz w:val="28"/>
          <w:szCs w:val="28"/>
        </w:rPr>
        <w:t>ХМАО-Югре</w:t>
      </w:r>
      <w:proofErr w:type="spellEnd"/>
      <w:r w:rsidRPr="00515CAC">
        <w:rPr>
          <w:sz w:val="28"/>
          <w:szCs w:val="28"/>
        </w:rPr>
        <w:t xml:space="preserve"> 86 № 001600277 выдано 03.08.05г. </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ОГРН 1058600090196   ГРН 2138601022250</w:t>
      </w:r>
    </w:p>
    <w:p w:rsidR="00515CAC" w:rsidRPr="00515CAC" w:rsidRDefault="00515CAC" w:rsidP="00515CAC">
      <w:pPr>
        <w:pStyle w:val="af1"/>
        <w:numPr>
          <w:ilvl w:val="0"/>
          <w:numId w:val="1"/>
        </w:numPr>
        <w:rPr>
          <w:sz w:val="28"/>
          <w:szCs w:val="28"/>
        </w:rPr>
      </w:pPr>
      <w:r>
        <w:rPr>
          <w:sz w:val="28"/>
          <w:szCs w:val="28"/>
        </w:rPr>
        <w:tab/>
      </w:r>
      <w:r w:rsidRPr="00515CAC">
        <w:rPr>
          <w:sz w:val="28"/>
          <w:szCs w:val="28"/>
        </w:rPr>
        <w:t xml:space="preserve">Свидетельство о внесении изменений в ЕГРЮЛ  серия 86 №002384746 выдано  08.07.2013 г.  Межрайонной инспекции ФНС № 1 по </w:t>
      </w:r>
      <w:proofErr w:type="spellStart"/>
      <w:r w:rsidRPr="00515CAC">
        <w:rPr>
          <w:sz w:val="28"/>
          <w:szCs w:val="28"/>
        </w:rPr>
        <w:t>ХМАО-Югре</w:t>
      </w:r>
      <w:proofErr w:type="spellEnd"/>
      <w:r w:rsidRPr="00515CAC">
        <w:rPr>
          <w:sz w:val="28"/>
          <w:szCs w:val="28"/>
        </w:rPr>
        <w:t xml:space="preserve"> </w:t>
      </w:r>
    </w:p>
    <w:p w:rsidR="00515CAC" w:rsidRPr="00515CAC" w:rsidRDefault="00515CAC" w:rsidP="00515CAC">
      <w:pPr>
        <w:pStyle w:val="af1"/>
        <w:numPr>
          <w:ilvl w:val="0"/>
          <w:numId w:val="1"/>
        </w:numPr>
        <w:rPr>
          <w:sz w:val="28"/>
          <w:szCs w:val="28"/>
        </w:rPr>
      </w:pPr>
      <w:r w:rsidRPr="00515CAC">
        <w:rPr>
          <w:sz w:val="28"/>
          <w:szCs w:val="28"/>
          <w:u w:val="single"/>
        </w:rPr>
        <w:t xml:space="preserve">Банковские реквизиты: </w:t>
      </w:r>
      <w:r w:rsidRPr="00515CAC">
        <w:rPr>
          <w:sz w:val="28"/>
          <w:szCs w:val="28"/>
        </w:rPr>
        <w:t>РКЦ  г. Ханты-Мансийск  г. Ханты-Мансийск, расчетный счет 40302810965773500145, БИК 047162000</w:t>
      </w:r>
    </w:p>
    <w:p w:rsidR="00515CAC" w:rsidRPr="00515CAC" w:rsidRDefault="00515CAC" w:rsidP="00515CAC">
      <w:pPr>
        <w:pStyle w:val="af1"/>
        <w:numPr>
          <w:ilvl w:val="0"/>
          <w:numId w:val="1"/>
        </w:numPr>
        <w:rPr>
          <w:sz w:val="28"/>
          <w:szCs w:val="28"/>
        </w:rPr>
      </w:pPr>
      <w:r w:rsidRPr="00515CAC">
        <w:rPr>
          <w:sz w:val="28"/>
          <w:szCs w:val="28"/>
        </w:rPr>
        <w:tab/>
      </w:r>
      <w:r w:rsidRPr="00515CAC">
        <w:rPr>
          <w:sz w:val="28"/>
          <w:szCs w:val="28"/>
          <w:u w:val="single"/>
        </w:rPr>
        <w:t xml:space="preserve">Получатель: </w:t>
      </w:r>
      <w:r w:rsidRPr="00515CAC">
        <w:rPr>
          <w:bCs/>
          <w:sz w:val="28"/>
          <w:szCs w:val="28"/>
        </w:rPr>
        <w:t xml:space="preserve">УФК по Ханты-Мансийскому автономному округу - </w:t>
      </w:r>
      <w:proofErr w:type="spellStart"/>
      <w:r w:rsidRPr="00515CAC">
        <w:rPr>
          <w:bCs/>
          <w:sz w:val="28"/>
          <w:szCs w:val="28"/>
        </w:rPr>
        <w:t>Югре</w:t>
      </w:r>
      <w:proofErr w:type="spellEnd"/>
      <w:r w:rsidRPr="00515CAC">
        <w:rPr>
          <w:sz w:val="28"/>
          <w:szCs w:val="28"/>
        </w:rPr>
        <w:t xml:space="preserve"> (</w:t>
      </w:r>
      <w:proofErr w:type="spellStart"/>
      <w:r w:rsidRPr="00515CAC">
        <w:rPr>
          <w:sz w:val="28"/>
          <w:szCs w:val="28"/>
        </w:rPr>
        <w:t>депимущества</w:t>
      </w:r>
      <w:proofErr w:type="spellEnd"/>
      <w:r w:rsidRPr="00515CAC">
        <w:rPr>
          <w:sz w:val="28"/>
          <w:szCs w:val="28"/>
        </w:rPr>
        <w:t xml:space="preserve"> района) л/</w:t>
      </w:r>
      <w:proofErr w:type="spellStart"/>
      <w:r w:rsidRPr="00515CAC">
        <w:rPr>
          <w:sz w:val="28"/>
          <w:szCs w:val="28"/>
        </w:rPr>
        <w:t>сч</w:t>
      </w:r>
      <w:proofErr w:type="spellEnd"/>
      <w:r w:rsidRPr="00515CAC">
        <w:rPr>
          <w:sz w:val="28"/>
          <w:szCs w:val="28"/>
        </w:rPr>
        <w:t xml:space="preserve"> 05873033340</w:t>
      </w:r>
    </w:p>
    <w:p w:rsidR="001A7244" w:rsidRPr="00082DB2" w:rsidRDefault="001A7244" w:rsidP="00082DB2">
      <w:pPr>
        <w:pStyle w:val="af1"/>
        <w:numPr>
          <w:ilvl w:val="0"/>
          <w:numId w:val="1"/>
        </w:numPr>
        <w:ind w:firstLine="567"/>
        <w:jc w:val="both"/>
        <w:rPr>
          <w:color w:val="000000" w:themeColor="text1"/>
          <w:sz w:val="28"/>
          <w:szCs w:val="28"/>
        </w:rPr>
      </w:pPr>
      <w:r w:rsidRPr="00082DB2">
        <w:rPr>
          <w:color w:val="000000" w:themeColor="text1"/>
          <w:sz w:val="28"/>
          <w:szCs w:val="28"/>
        </w:rPr>
        <w:t xml:space="preserve">По вопросу осмотра земельных участков на местности ответственные лица:   Цепляев Алексей Викторович, тел.: 8(3467) 35-28-19; </w:t>
      </w:r>
    </w:p>
    <w:p w:rsidR="001A7244" w:rsidRPr="00082DB2" w:rsidRDefault="00793261" w:rsidP="00082DB2">
      <w:pPr>
        <w:pStyle w:val="af1"/>
        <w:numPr>
          <w:ilvl w:val="0"/>
          <w:numId w:val="1"/>
        </w:numPr>
        <w:ind w:firstLine="567"/>
        <w:jc w:val="both"/>
        <w:rPr>
          <w:color w:val="000000" w:themeColor="text1"/>
          <w:sz w:val="28"/>
          <w:szCs w:val="28"/>
        </w:rPr>
      </w:pPr>
      <w:r>
        <w:rPr>
          <w:color w:val="000000" w:themeColor="text1"/>
          <w:sz w:val="28"/>
          <w:szCs w:val="28"/>
        </w:rPr>
        <w:t>Подборонов Евгений Викторович</w:t>
      </w:r>
      <w:r w:rsidR="001A7244" w:rsidRPr="00082DB2">
        <w:rPr>
          <w:color w:val="000000" w:themeColor="text1"/>
          <w:sz w:val="28"/>
          <w:szCs w:val="28"/>
        </w:rPr>
        <w:t xml:space="preserve">, тел.: 8(3467) </w:t>
      </w:r>
      <w:r>
        <w:rPr>
          <w:color w:val="000000" w:themeColor="text1"/>
          <w:sz w:val="28"/>
          <w:szCs w:val="28"/>
        </w:rPr>
        <w:t>37-48-86</w:t>
      </w:r>
      <w:r w:rsidR="001A7244" w:rsidRPr="00082DB2">
        <w:rPr>
          <w:color w:val="000000" w:themeColor="text1"/>
          <w:sz w:val="28"/>
          <w:szCs w:val="28"/>
        </w:rPr>
        <w:t>.</w:t>
      </w:r>
    </w:p>
    <w:p w:rsidR="001A7244" w:rsidRPr="00082DB2" w:rsidRDefault="001A7244" w:rsidP="00082DB2">
      <w:pPr>
        <w:pStyle w:val="af1"/>
        <w:numPr>
          <w:ilvl w:val="0"/>
          <w:numId w:val="1"/>
        </w:numPr>
        <w:shd w:val="clear" w:color="auto" w:fill="FFFFFF"/>
        <w:ind w:firstLine="567"/>
        <w:jc w:val="both"/>
        <w:rPr>
          <w:color w:val="000000" w:themeColor="text1"/>
          <w:sz w:val="28"/>
          <w:szCs w:val="28"/>
        </w:rPr>
      </w:pPr>
      <w:r w:rsidRPr="00082DB2">
        <w:rPr>
          <w:color w:val="000000" w:themeColor="text1"/>
          <w:sz w:val="28"/>
          <w:szCs w:val="28"/>
        </w:rPr>
        <w:t>Существенные условия Договора указаны в проекте договора аренды земельного участка (приложение 3).</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t>Победителем торгов признается участник, предложивший наибольший размер годовой арендной платы за конкретный земельный участок.</w:t>
      </w:r>
    </w:p>
    <w:p w:rsidR="001A7244" w:rsidRPr="006A21DC" w:rsidRDefault="001A7244" w:rsidP="006A21DC">
      <w:pPr>
        <w:pStyle w:val="af1"/>
        <w:numPr>
          <w:ilvl w:val="0"/>
          <w:numId w:val="1"/>
        </w:numPr>
        <w:shd w:val="clear" w:color="auto" w:fill="FFFFFF"/>
        <w:ind w:firstLine="567"/>
        <w:jc w:val="both"/>
        <w:rPr>
          <w:sz w:val="28"/>
          <w:szCs w:val="28"/>
        </w:rPr>
      </w:pPr>
      <w:r w:rsidRPr="006A21DC">
        <w:rPr>
          <w:sz w:val="28"/>
          <w:szCs w:val="28"/>
        </w:rPr>
        <w:lastRenderedPageBreak/>
        <w:t xml:space="preserve">Итоги аукциона подводятся в день проведения – </w:t>
      </w:r>
      <w:r w:rsidR="00210F76">
        <w:rPr>
          <w:sz w:val="28"/>
          <w:szCs w:val="28"/>
        </w:rPr>
        <w:t>2</w:t>
      </w:r>
      <w:r w:rsidR="00817445">
        <w:rPr>
          <w:sz w:val="28"/>
          <w:szCs w:val="28"/>
        </w:rPr>
        <w:t>5</w:t>
      </w:r>
      <w:r w:rsidR="00210F76">
        <w:rPr>
          <w:sz w:val="28"/>
          <w:szCs w:val="28"/>
        </w:rPr>
        <w:t xml:space="preserve"> </w:t>
      </w:r>
      <w:r w:rsidR="00817445">
        <w:rPr>
          <w:sz w:val="28"/>
          <w:szCs w:val="28"/>
        </w:rPr>
        <w:t>января</w:t>
      </w:r>
      <w:r w:rsidRPr="006A21DC">
        <w:rPr>
          <w:sz w:val="28"/>
          <w:szCs w:val="28"/>
        </w:rPr>
        <w:t xml:space="preserve"> 20</w:t>
      </w:r>
      <w:r w:rsidR="006C5FD4">
        <w:rPr>
          <w:sz w:val="28"/>
          <w:szCs w:val="28"/>
        </w:rPr>
        <w:t>2</w:t>
      </w:r>
      <w:r w:rsidR="00817445">
        <w:rPr>
          <w:sz w:val="28"/>
          <w:szCs w:val="28"/>
        </w:rPr>
        <w:t>1</w:t>
      </w:r>
      <w:r w:rsidRPr="006A21DC">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rsidR="001A7244" w:rsidRPr="006A21DC" w:rsidRDefault="001A7244" w:rsidP="006A21DC">
      <w:pPr>
        <w:pStyle w:val="af1"/>
        <w:numPr>
          <w:ilvl w:val="0"/>
          <w:numId w:val="1"/>
        </w:numPr>
        <w:autoSpaceDE w:val="0"/>
        <w:autoSpaceDN w:val="0"/>
        <w:adjustRightInd w:val="0"/>
        <w:ind w:firstLine="567"/>
        <w:jc w:val="both"/>
        <w:rPr>
          <w:sz w:val="28"/>
          <w:szCs w:val="28"/>
        </w:rPr>
      </w:pPr>
      <w:r w:rsidRPr="006A21DC">
        <w:rPr>
          <w:sz w:val="28"/>
          <w:szCs w:val="28"/>
        </w:rPr>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1A7244" w:rsidRPr="006A21DC" w:rsidRDefault="001A7244" w:rsidP="007C4C62">
      <w:pPr>
        <w:pStyle w:val="af1"/>
        <w:numPr>
          <w:ilvl w:val="0"/>
          <w:numId w:val="1"/>
        </w:numPr>
        <w:autoSpaceDE w:val="0"/>
        <w:autoSpaceDN w:val="0"/>
        <w:adjustRightInd w:val="0"/>
        <w:ind w:firstLine="567"/>
        <w:jc w:val="both"/>
        <w:rPr>
          <w:sz w:val="28"/>
          <w:szCs w:val="28"/>
        </w:rPr>
      </w:pPr>
      <w:r w:rsidRPr="006A21DC">
        <w:rPr>
          <w:sz w:val="28"/>
          <w:szCs w:val="28"/>
        </w:rPr>
        <w:t xml:space="preserve">Получить информацию о проведении аукциона и документацию об </w:t>
      </w:r>
      <w:proofErr w:type="spellStart"/>
      <w:r w:rsidRPr="006A21DC">
        <w:rPr>
          <w:sz w:val="28"/>
          <w:szCs w:val="28"/>
        </w:rPr>
        <w:t>аук</w:t>
      </w:r>
      <w:r w:rsidR="007C4C62">
        <w:rPr>
          <w:sz w:val="28"/>
          <w:szCs w:val="28"/>
        </w:rPr>
        <w:t>-</w:t>
      </w:r>
      <w:r w:rsidRPr="006A21DC">
        <w:rPr>
          <w:sz w:val="28"/>
          <w:szCs w:val="28"/>
        </w:rPr>
        <w:t>ционе</w:t>
      </w:r>
      <w:proofErr w:type="spellEnd"/>
      <w:r w:rsidRPr="006A21DC">
        <w:rPr>
          <w:sz w:val="28"/>
          <w:szCs w:val="28"/>
        </w:rPr>
        <w:t xml:space="preserve"> можно на официальном сайте Российской Федерации в сети "Интернет" </w:t>
      </w:r>
      <w:hyperlink r:id="rId9" w:history="1">
        <w:r w:rsidRPr="006A21DC">
          <w:rPr>
            <w:rStyle w:val="af0"/>
            <w:sz w:val="28"/>
            <w:szCs w:val="28"/>
            <w:lang w:val="en-US"/>
          </w:rPr>
          <w:t>www</w:t>
        </w:r>
        <w:r w:rsidRPr="006A21DC">
          <w:rPr>
            <w:rStyle w:val="af0"/>
            <w:sz w:val="28"/>
            <w:szCs w:val="28"/>
          </w:rPr>
          <w:t>.</w:t>
        </w:r>
        <w:r w:rsidRPr="006A21DC">
          <w:rPr>
            <w:rStyle w:val="af0"/>
            <w:sz w:val="28"/>
            <w:szCs w:val="28"/>
            <w:lang w:val="en-US"/>
          </w:rPr>
          <w:t>torgi</w:t>
        </w:r>
        <w:r w:rsidRPr="006A21DC">
          <w:rPr>
            <w:rStyle w:val="af0"/>
            <w:sz w:val="28"/>
            <w:szCs w:val="28"/>
          </w:rPr>
          <w:t>.</w:t>
        </w:r>
        <w:r w:rsidRPr="006A21DC">
          <w:rPr>
            <w:rStyle w:val="af0"/>
            <w:sz w:val="28"/>
            <w:szCs w:val="28"/>
            <w:lang w:val="en-US"/>
          </w:rPr>
          <w:t>gov</w:t>
        </w:r>
        <w:r w:rsidRPr="006A21DC">
          <w:rPr>
            <w:rStyle w:val="af0"/>
            <w:sz w:val="28"/>
            <w:szCs w:val="28"/>
          </w:rPr>
          <w:t>.</w:t>
        </w:r>
        <w:r w:rsidRPr="006A21DC">
          <w:rPr>
            <w:rStyle w:val="af0"/>
            <w:sz w:val="28"/>
            <w:szCs w:val="28"/>
            <w:lang w:val="en-US"/>
          </w:rPr>
          <w:t>ru</w:t>
        </w:r>
      </w:hyperlink>
      <w:r w:rsidRPr="006A21DC">
        <w:rPr>
          <w:sz w:val="28"/>
          <w:szCs w:val="28"/>
        </w:rPr>
        <w:t xml:space="preserve">, на официальном сайте администрации Ханты-Мансийского района </w:t>
      </w:r>
      <w:hyperlink r:id="rId10" w:history="1">
        <w:r w:rsidRPr="006A21DC">
          <w:rPr>
            <w:rStyle w:val="af0"/>
            <w:sz w:val="28"/>
            <w:szCs w:val="28"/>
          </w:rPr>
          <w:t>http://hmrn.ru/</w:t>
        </w:r>
      </w:hyperlink>
      <w:r w:rsidRPr="006A21DC">
        <w:rPr>
          <w:sz w:val="28"/>
          <w:szCs w:val="28"/>
        </w:rPr>
        <w:t xml:space="preserve"> </w:t>
      </w:r>
      <w:r w:rsidRPr="006A21DC">
        <w:rPr>
          <w:b/>
          <w:sz w:val="28"/>
          <w:szCs w:val="28"/>
          <w:u w:val="single"/>
        </w:rPr>
        <w:t>в разделе «Официально», «Муниципальное имущество»</w:t>
      </w:r>
      <w:r w:rsidRPr="006A21DC">
        <w:rPr>
          <w:sz w:val="28"/>
          <w:szCs w:val="28"/>
        </w:rPr>
        <w:t xml:space="preserve"> и непосредственно у организатора торгов по адресу: 628002, Ханты-Мансийский автономный округ – </w:t>
      </w:r>
      <w:proofErr w:type="spellStart"/>
      <w:r w:rsidRPr="006A21DC">
        <w:rPr>
          <w:sz w:val="28"/>
          <w:szCs w:val="28"/>
        </w:rPr>
        <w:t>Югра</w:t>
      </w:r>
      <w:proofErr w:type="spellEnd"/>
      <w:r w:rsidRPr="006A21DC">
        <w:rPr>
          <w:sz w:val="28"/>
          <w:szCs w:val="28"/>
        </w:rPr>
        <w:t xml:space="preserve"> г. Ханты-Мансийск, ул. Гагарина 214, </w:t>
      </w:r>
      <w:proofErr w:type="spellStart"/>
      <w:r w:rsidRPr="006A21DC">
        <w:rPr>
          <w:sz w:val="28"/>
          <w:szCs w:val="28"/>
        </w:rPr>
        <w:t>каб</w:t>
      </w:r>
      <w:proofErr w:type="spellEnd"/>
      <w:r w:rsidRPr="006A21DC">
        <w:rPr>
          <w:sz w:val="28"/>
          <w:szCs w:val="28"/>
        </w:rPr>
        <w:t>. 12</w:t>
      </w:r>
      <w:r w:rsidR="0013456C">
        <w:rPr>
          <w:sz w:val="28"/>
          <w:szCs w:val="28"/>
        </w:rPr>
        <w:t>0</w:t>
      </w:r>
      <w:r w:rsidRPr="006A21DC">
        <w:rPr>
          <w:sz w:val="28"/>
          <w:szCs w:val="28"/>
        </w:rPr>
        <w:t xml:space="preserve">  контактный телефон: (факс): 8 (3467) 35-27-56, 8 (3467) 35-28-19. </w:t>
      </w:r>
    </w:p>
    <w:p w:rsidR="00626D9E" w:rsidRDefault="001A7244" w:rsidP="00626D9E">
      <w:pPr>
        <w:pStyle w:val="af1"/>
        <w:numPr>
          <w:ilvl w:val="0"/>
          <w:numId w:val="1"/>
        </w:numPr>
        <w:ind w:firstLine="567"/>
        <w:jc w:val="both"/>
        <w:rPr>
          <w:sz w:val="28"/>
          <w:szCs w:val="28"/>
        </w:rPr>
      </w:pPr>
      <w:r w:rsidRPr="006A21DC">
        <w:rPr>
          <w:sz w:val="28"/>
          <w:szCs w:val="28"/>
        </w:rPr>
        <w:t>Ответственные ли</w:t>
      </w:r>
      <w:r w:rsidR="00BD7DD3">
        <w:rPr>
          <w:sz w:val="28"/>
          <w:szCs w:val="28"/>
        </w:rPr>
        <w:t>ца: Цепляев Алексей Викторович</w:t>
      </w:r>
      <w:r w:rsidR="00AE6D32">
        <w:rPr>
          <w:sz w:val="28"/>
          <w:szCs w:val="28"/>
        </w:rPr>
        <w:t xml:space="preserve">, </w:t>
      </w:r>
      <w:proofErr w:type="spellStart"/>
      <w:r w:rsidRPr="006A21DC">
        <w:rPr>
          <w:sz w:val="28"/>
          <w:szCs w:val="28"/>
        </w:rPr>
        <w:t>Бродач</w:t>
      </w:r>
      <w:proofErr w:type="spellEnd"/>
      <w:r w:rsidRPr="006A21DC">
        <w:rPr>
          <w:sz w:val="28"/>
          <w:szCs w:val="28"/>
        </w:rPr>
        <w:t xml:space="preserve"> Вероника Евгеньевна.</w:t>
      </w:r>
      <w:bookmarkStart w:id="0" w:name="_GoBack"/>
      <w:bookmarkEnd w:id="0"/>
    </w:p>
    <w:p w:rsidR="00817445" w:rsidRPr="00817445" w:rsidRDefault="00817445" w:rsidP="00817445">
      <w:pPr>
        <w:jc w:val="both"/>
        <w:rPr>
          <w:sz w:val="28"/>
          <w:szCs w:val="28"/>
        </w:rPr>
      </w:pPr>
    </w:p>
    <w:p w:rsidR="001E77DE" w:rsidRPr="001E77DE" w:rsidRDefault="001E77DE" w:rsidP="00626D9E">
      <w:pPr>
        <w:pStyle w:val="af1"/>
        <w:numPr>
          <w:ilvl w:val="0"/>
          <w:numId w:val="1"/>
        </w:numPr>
        <w:ind w:firstLine="567"/>
        <w:jc w:val="both"/>
        <w:rPr>
          <w:sz w:val="28"/>
          <w:szCs w:val="28"/>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C4C62">
      <w:pPr>
        <w:tabs>
          <w:tab w:val="center" w:pos="4819"/>
        </w:tabs>
        <w:spacing w:after="0" w:line="240" w:lineRule="auto"/>
        <w:rPr>
          <w:rFonts w:ascii="Times New Roman" w:hAnsi="Times New Roman" w:cs="Times New Roman"/>
          <w:sz w:val="20"/>
          <w:szCs w:val="20"/>
        </w:rPr>
      </w:pPr>
    </w:p>
    <w:p w:rsidR="00817445" w:rsidRDefault="00817445" w:rsidP="007817FF">
      <w:pPr>
        <w:autoSpaceDE w:val="0"/>
        <w:autoSpaceDN w:val="0"/>
        <w:adjustRightInd w:val="0"/>
        <w:spacing w:after="0"/>
        <w:ind w:firstLine="567"/>
        <w:jc w:val="right"/>
        <w:outlineLvl w:val="0"/>
        <w:rPr>
          <w:rFonts w:ascii="Times New Roman" w:hAnsi="Times New Roman" w:cs="Times New Roman"/>
          <w:sz w:val="20"/>
          <w:szCs w:val="20"/>
        </w:rPr>
      </w:pPr>
    </w:p>
    <w:p w:rsidR="0047358F" w:rsidRDefault="0047358F" w:rsidP="007817FF">
      <w:pPr>
        <w:autoSpaceDE w:val="0"/>
        <w:autoSpaceDN w:val="0"/>
        <w:adjustRightInd w:val="0"/>
        <w:spacing w:after="0"/>
        <w:ind w:firstLine="567"/>
        <w:jc w:val="right"/>
        <w:outlineLvl w:val="0"/>
        <w:rPr>
          <w:rFonts w:ascii="Times New Roman" w:hAnsi="Times New Roman" w:cs="Times New Roman"/>
          <w:sz w:val="20"/>
          <w:szCs w:val="20"/>
        </w:rPr>
      </w:pPr>
    </w:p>
    <w:p w:rsidR="0047358F" w:rsidRDefault="0047358F" w:rsidP="007817FF">
      <w:pPr>
        <w:autoSpaceDE w:val="0"/>
        <w:autoSpaceDN w:val="0"/>
        <w:adjustRightInd w:val="0"/>
        <w:spacing w:after="0"/>
        <w:ind w:firstLine="567"/>
        <w:jc w:val="right"/>
        <w:outlineLvl w:val="0"/>
        <w:rPr>
          <w:rFonts w:ascii="Times New Roman" w:hAnsi="Times New Roman" w:cs="Times New Roman"/>
          <w:sz w:val="20"/>
          <w:szCs w:val="20"/>
        </w:rPr>
      </w:pPr>
    </w:p>
    <w:p w:rsidR="0047358F" w:rsidRDefault="0047358F" w:rsidP="007817FF">
      <w:pPr>
        <w:autoSpaceDE w:val="0"/>
        <w:autoSpaceDN w:val="0"/>
        <w:adjustRightInd w:val="0"/>
        <w:spacing w:after="0"/>
        <w:ind w:firstLine="567"/>
        <w:jc w:val="right"/>
        <w:outlineLvl w:val="0"/>
        <w:rPr>
          <w:rFonts w:ascii="Times New Roman" w:hAnsi="Times New Roman" w:cs="Times New Roman"/>
          <w:sz w:val="20"/>
          <w:szCs w:val="20"/>
        </w:rPr>
      </w:pPr>
    </w:p>
    <w:p w:rsidR="0047358F" w:rsidRDefault="0047358F" w:rsidP="007817FF">
      <w:pPr>
        <w:autoSpaceDE w:val="0"/>
        <w:autoSpaceDN w:val="0"/>
        <w:adjustRightInd w:val="0"/>
        <w:spacing w:after="0"/>
        <w:ind w:firstLine="567"/>
        <w:jc w:val="right"/>
        <w:outlineLvl w:val="0"/>
        <w:rPr>
          <w:rFonts w:ascii="Times New Roman" w:hAnsi="Times New Roman" w:cs="Times New Roman"/>
          <w:sz w:val="20"/>
          <w:szCs w:val="20"/>
        </w:rPr>
      </w:pPr>
    </w:p>
    <w:p w:rsidR="0047358F" w:rsidRDefault="0047358F" w:rsidP="007817FF">
      <w:pPr>
        <w:autoSpaceDE w:val="0"/>
        <w:autoSpaceDN w:val="0"/>
        <w:adjustRightInd w:val="0"/>
        <w:spacing w:after="0"/>
        <w:ind w:firstLine="567"/>
        <w:jc w:val="right"/>
        <w:outlineLvl w:val="0"/>
        <w:rPr>
          <w:rFonts w:ascii="Times New Roman" w:hAnsi="Times New Roman" w:cs="Times New Roman"/>
          <w:sz w:val="20"/>
          <w:szCs w:val="20"/>
        </w:rPr>
      </w:pPr>
    </w:p>
    <w:p w:rsidR="0047358F" w:rsidRDefault="0047358F" w:rsidP="007817FF">
      <w:pPr>
        <w:autoSpaceDE w:val="0"/>
        <w:autoSpaceDN w:val="0"/>
        <w:adjustRightInd w:val="0"/>
        <w:spacing w:after="0"/>
        <w:ind w:firstLine="567"/>
        <w:jc w:val="right"/>
        <w:outlineLvl w:val="0"/>
        <w:rPr>
          <w:rFonts w:ascii="Times New Roman" w:hAnsi="Times New Roman" w:cs="Times New Roman"/>
          <w:sz w:val="20"/>
          <w:szCs w:val="20"/>
        </w:rPr>
      </w:pPr>
    </w:p>
    <w:p w:rsidR="0047358F" w:rsidRDefault="0047358F" w:rsidP="007817FF">
      <w:pPr>
        <w:autoSpaceDE w:val="0"/>
        <w:autoSpaceDN w:val="0"/>
        <w:adjustRightInd w:val="0"/>
        <w:spacing w:after="0"/>
        <w:ind w:firstLine="567"/>
        <w:jc w:val="right"/>
        <w:outlineLvl w:val="0"/>
        <w:rPr>
          <w:rFonts w:ascii="Times New Roman" w:hAnsi="Times New Roman" w:cs="Times New Roman"/>
          <w:sz w:val="20"/>
          <w:szCs w:val="20"/>
        </w:rPr>
      </w:pPr>
    </w:p>
    <w:p w:rsidR="0047358F" w:rsidRDefault="0047358F" w:rsidP="007817FF">
      <w:pPr>
        <w:autoSpaceDE w:val="0"/>
        <w:autoSpaceDN w:val="0"/>
        <w:adjustRightInd w:val="0"/>
        <w:spacing w:after="0"/>
        <w:ind w:firstLine="567"/>
        <w:jc w:val="right"/>
        <w:outlineLvl w:val="0"/>
        <w:rPr>
          <w:rFonts w:ascii="Times New Roman" w:hAnsi="Times New Roman" w:cs="Times New Roman"/>
          <w:sz w:val="20"/>
          <w:szCs w:val="20"/>
        </w:rPr>
      </w:pPr>
    </w:p>
    <w:p w:rsidR="0047358F" w:rsidRDefault="0047358F" w:rsidP="007817FF">
      <w:pPr>
        <w:autoSpaceDE w:val="0"/>
        <w:autoSpaceDN w:val="0"/>
        <w:adjustRightInd w:val="0"/>
        <w:spacing w:after="0"/>
        <w:ind w:firstLine="567"/>
        <w:jc w:val="right"/>
        <w:outlineLvl w:val="0"/>
        <w:rPr>
          <w:rFonts w:ascii="Times New Roman" w:hAnsi="Times New Roman" w:cs="Times New Roman"/>
          <w:sz w:val="20"/>
          <w:szCs w:val="20"/>
        </w:rPr>
      </w:pPr>
    </w:p>
    <w:p w:rsidR="0047358F" w:rsidRDefault="0047358F" w:rsidP="007817FF">
      <w:pPr>
        <w:autoSpaceDE w:val="0"/>
        <w:autoSpaceDN w:val="0"/>
        <w:adjustRightInd w:val="0"/>
        <w:spacing w:after="0"/>
        <w:ind w:firstLine="567"/>
        <w:jc w:val="right"/>
        <w:outlineLvl w:val="0"/>
        <w:rPr>
          <w:rFonts w:ascii="Times New Roman" w:hAnsi="Times New Roman" w:cs="Times New Roman"/>
          <w:sz w:val="20"/>
          <w:szCs w:val="20"/>
        </w:rPr>
      </w:pPr>
    </w:p>
    <w:p w:rsidR="0047358F" w:rsidRDefault="0047358F" w:rsidP="007817FF">
      <w:pPr>
        <w:autoSpaceDE w:val="0"/>
        <w:autoSpaceDN w:val="0"/>
        <w:adjustRightInd w:val="0"/>
        <w:spacing w:after="0"/>
        <w:ind w:firstLine="567"/>
        <w:jc w:val="right"/>
        <w:outlineLvl w:val="0"/>
        <w:rPr>
          <w:rFonts w:ascii="Times New Roman" w:hAnsi="Times New Roman" w:cs="Times New Roman"/>
          <w:sz w:val="20"/>
          <w:szCs w:val="20"/>
        </w:rPr>
      </w:pPr>
    </w:p>
    <w:p w:rsidR="0047358F" w:rsidRDefault="0047358F" w:rsidP="007817FF">
      <w:pPr>
        <w:autoSpaceDE w:val="0"/>
        <w:autoSpaceDN w:val="0"/>
        <w:adjustRightInd w:val="0"/>
        <w:spacing w:after="0"/>
        <w:ind w:firstLine="567"/>
        <w:jc w:val="right"/>
        <w:outlineLvl w:val="0"/>
        <w:rPr>
          <w:rFonts w:ascii="Times New Roman" w:hAnsi="Times New Roman" w:cs="Times New Roman"/>
          <w:sz w:val="20"/>
          <w:szCs w:val="20"/>
        </w:rPr>
      </w:pPr>
    </w:p>
    <w:p w:rsidR="0047358F" w:rsidRDefault="0047358F" w:rsidP="007817FF">
      <w:pPr>
        <w:autoSpaceDE w:val="0"/>
        <w:autoSpaceDN w:val="0"/>
        <w:adjustRightInd w:val="0"/>
        <w:spacing w:after="0"/>
        <w:ind w:firstLine="567"/>
        <w:jc w:val="right"/>
        <w:outlineLvl w:val="0"/>
        <w:rPr>
          <w:rFonts w:ascii="Times New Roman" w:hAnsi="Times New Roman" w:cs="Times New Roman"/>
          <w:sz w:val="20"/>
          <w:szCs w:val="20"/>
        </w:rPr>
      </w:pPr>
    </w:p>
    <w:p w:rsidR="0047358F" w:rsidRDefault="0047358F" w:rsidP="007817FF">
      <w:pPr>
        <w:autoSpaceDE w:val="0"/>
        <w:autoSpaceDN w:val="0"/>
        <w:adjustRightInd w:val="0"/>
        <w:spacing w:after="0"/>
        <w:ind w:firstLine="567"/>
        <w:jc w:val="right"/>
        <w:outlineLvl w:val="0"/>
        <w:rPr>
          <w:rFonts w:ascii="Times New Roman" w:hAnsi="Times New Roman" w:cs="Times New Roman"/>
          <w:sz w:val="20"/>
          <w:szCs w:val="20"/>
        </w:rPr>
      </w:pPr>
    </w:p>
    <w:p w:rsidR="0047358F" w:rsidRDefault="0047358F" w:rsidP="007817FF">
      <w:pPr>
        <w:autoSpaceDE w:val="0"/>
        <w:autoSpaceDN w:val="0"/>
        <w:adjustRightInd w:val="0"/>
        <w:spacing w:after="0"/>
        <w:ind w:firstLine="567"/>
        <w:jc w:val="right"/>
        <w:outlineLvl w:val="0"/>
        <w:rPr>
          <w:rFonts w:ascii="Times New Roman" w:hAnsi="Times New Roman" w:cs="Times New Roman"/>
          <w:sz w:val="20"/>
          <w:szCs w:val="20"/>
        </w:rPr>
      </w:pPr>
    </w:p>
    <w:p w:rsidR="0047358F" w:rsidRDefault="0047358F" w:rsidP="007817FF">
      <w:pPr>
        <w:autoSpaceDE w:val="0"/>
        <w:autoSpaceDN w:val="0"/>
        <w:adjustRightInd w:val="0"/>
        <w:spacing w:after="0"/>
        <w:ind w:firstLine="567"/>
        <w:jc w:val="right"/>
        <w:outlineLvl w:val="0"/>
        <w:rPr>
          <w:rFonts w:ascii="Times New Roman" w:hAnsi="Times New Roman" w:cs="Times New Roman"/>
          <w:sz w:val="20"/>
          <w:szCs w:val="20"/>
        </w:rPr>
      </w:pPr>
    </w:p>
    <w:p w:rsidR="0047358F" w:rsidRDefault="0047358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7817FF" w:rsidRPr="007817FF" w:rsidRDefault="007817FF" w:rsidP="007817FF">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прав  на заключение </w:t>
      </w:r>
    </w:p>
    <w:p w:rsidR="007817FF" w:rsidRPr="007817FF" w:rsidRDefault="007817FF" w:rsidP="007817FF">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rsidR="007817FF" w:rsidRPr="007817FF" w:rsidRDefault="007817FF" w:rsidP="007817FF">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В.А.Попову</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государственной регистрации юридического лица; фамилия, имя,</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отчество физического лица, с указанием паспортных данных)</w:t>
      </w: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 xml:space="preserve">в </w:t>
      </w:r>
      <w:proofErr w:type="spellStart"/>
      <w:r w:rsidRPr="007817FF">
        <w:rPr>
          <w:rFonts w:ascii="Times New Roman" w:hAnsi="Times New Roman" w:cs="Times New Roman"/>
          <w:sz w:val="28"/>
          <w:szCs w:val="28"/>
        </w:rPr>
        <w:t>лице________________________________________________</w:t>
      </w:r>
      <w:proofErr w:type="spellEnd"/>
      <w:r w:rsidRPr="007817FF">
        <w:rPr>
          <w:rFonts w:ascii="Times New Roman" w:hAnsi="Times New Roman" w:cs="Times New Roman"/>
          <w:sz w:val="28"/>
          <w:szCs w:val="28"/>
        </w:rPr>
        <w:t>, действующего на</w:t>
      </w:r>
    </w:p>
    <w:p w:rsidR="007817FF" w:rsidRPr="007817FF" w:rsidRDefault="007817FF" w:rsidP="007817FF">
      <w:pPr>
        <w:pStyle w:val="ConsPlusNonformat"/>
        <w:widowControl/>
        <w:ind w:left="-284"/>
        <w:jc w:val="both"/>
        <w:rPr>
          <w:rFonts w:ascii="Times New Roman" w:hAnsi="Times New Roman" w:cs="Times New Roman"/>
          <w:sz w:val="28"/>
          <w:szCs w:val="28"/>
        </w:rPr>
      </w:pPr>
    </w:p>
    <w:p w:rsidR="007817FF" w:rsidRPr="007817FF" w:rsidRDefault="007817FF" w:rsidP="007817FF">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rsid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rsidR="007817FF" w:rsidRPr="007817FF" w:rsidRDefault="007817FF" w:rsidP="007817FF">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заявляет  о  своем  желании  принять  участие  в торгах (аукционе, конкурсе), проводимых согласно информационному сообщению в ____________________________________________________________________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(наименование периодического издания, </w:t>
      </w:r>
      <w:proofErr w:type="spellStart"/>
      <w:r w:rsidRPr="007817FF">
        <w:rPr>
          <w:rFonts w:ascii="Times New Roman" w:hAnsi="Times New Roman" w:cs="Times New Roman"/>
          <w:sz w:val="28"/>
          <w:szCs w:val="28"/>
        </w:rPr>
        <w:t>веб-ресурса</w:t>
      </w:r>
      <w:proofErr w:type="spellEnd"/>
      <w:r w:rsidRPr="007817FF">
        <w:rPr>
          <w:rFonts w:ascii="Times New Roman" w:hAnsi="Times New Roman" w:cs="Times New Roman"/>
          <w:sz w:val="28"/>
          <w:szCs w:val="28"/>
        </w:rPr>
        <w:t>)</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rsidR="007817FF" w:rsidRPr="007817FF" w:rsidRDefault="007817FF" w:rsidP="007817FF">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lastRenderedPageBreak/>
        <w:t>с условиями проведения   торгов,   указанными   в   информационном  сообщении, ознакомлен.</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rsidR="007817FF" w:rsidRPr="007817FF" w:rsidRDefault="007817FF" w:rsidP="007817FF">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отношений  администрации Ханты-Мансийского района</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rsidR="007817FF" w:rsidRPr="007817FF" w:rsidRDefault="007817FF" w:rsidP="007817FF">
      <w:pPr>
        <w:pStyle w:val="ConsPlusNonformat"/>
        <w:widowControl/>
        <w:ind w:firstLine="567"/>
        <w:jc w:val="both"/>
        <w:rPr>
          <w:rFonts w:ascii="Times New Roman" w:hAnsi="Times New Roman" w:cs="Times New Roman"/>
          <w:sz w:val="28"/>
          <w:szCs w:val="28"/>
        </w:rPr>
      </w:pP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rsidR="007817FF" w:rsidRPr="007817FF" w:rsidRDefault="007817FF" w:rsidP="007817FF">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rsidR="007817FF" w:rsidRPr="007817FF" w:rsidRDefault="007817FF" w:rsidP="007817FF">
      <w:pPr>
        <w:pStyle w:val="ConsPlusNormal"/>
        <w:widowControl/>
        <w:ind w:firstLine="567"/>
        <w:jc w:val="right"/>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widowControl w:val="0"/>
        <w:spacing w:after="0"/>
        <w:ind w:right="10" w:firstLine="567"/>
        <w:jc w:val="both"/>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P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7817FF" w:rsidRDefault="007817FF" w:rsidP="007817FF">
      <w:pPr>
        <w:autoSpaceDE w:val="0"/>
        <w:autoSpaceDN w:val="0"/>
        <w:adjustRightInd w:val="0"/>
        <w:spacing w:after="0"/>
        <w:ind w:firstLine="567"/>
        <w:jc w:val="right"/>
        <w:outlineLvl w:val="0"/>
        <w:rPr>
          <w:rFonts w:ascii="Times New Roman" w:hAnsi="Times New Roman" w:cs="Times New Roman"/>
          <w:sz w:val="28"/>
          <w:szCs w:val="28"/>
        </w:rPr>
      </w:pPr>
    </w:p>
    <w:p w:rsidR="001A7244" w:rsidRDefault="001A7244"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493E11" w:rsidRDefault="00493E11" w:rsidP="007817FF">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626D9E" w:rsidRDefault="00626D9E"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rsidR="00F00A35" w:rsidRPr="007817FF" w:rsidRDefault="00F00A35" w:rsidP="00F00A35">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rsidR="00F00A35" w:rsidRPr="007817FF" w:rsidRDefault="00F00A35" w:rsidP="00F00A35">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по продаже прав  на земельный участок</w:t>
      </w:r>
    </w:p>
    <w:p w:rsidR="00F00A35" w:rsidRPr="007817FF" w:rsidRDefault="00F00A35" w:rsidP="00F00A35">
      <w:pPr>
        <w:spacing w:after="0"/>
        <w:ind w:firstLine="567"/>
        <w:jc w:val="center"/>
        <w:rPr>
          <w:rFonts w:ascii="Times New Roman" w:hAnsi="Times New Roman" w:cs="Times New Roman"/>
          <w:sz w:val="28"/>
          <w:szCs w:val="28"/>
        </w:rPr>
      </w:pPr>
    </w:p>
    <w:p w:rsidR="00F00A35" w:rsidRPr="007817FF" w:rsidRDefault="00F00A35" w:rsidP="00F00A35">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rsidR="00F00A35" w:rsidRPr="007817FF" w:rsidRDefault="00F00A35" w:rsidP="00F00A35">
      <w:pPr>
        <w:spacing w:after="0"/>
        <w:ind w:firstLine="567"/>
        <w:jc w:val="center"/>
        <w:rPr>
          <w:rFonts w:ascii="Times New Roman" w:hAnsi="Times New Roman" w:cs="Times New Roman"/>
          <w:b/>
          <w:sz w:val="28"/>
          <w:szCs w:val="28"/>
        </w:rPr>
      </w:pP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rsidR="00F00A35" w:rsidRPr="00BE0EFC" w:rsidRDefault="00F00A35" w:rsidP="00F00A35">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rsidR="00F00A35" w:rsidRPr="00BE0EFC" w:rsidRDefault="00F00A35" w:rsidP="00F00A35">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rsidR="00F00A35" w:rsidRPr="00BE0EFC" w:rsidRDefault="00F00A35" w:rsidP="00F00A35">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7308EF">
        <w:rPr>
          <w:rFonts w:ascii="Times New Roman" w:hAnsi="Times New Roman" w:cs="Times New Roman"/>
          <w:b/>
          <w:color w:val="000000"/>
          <w:sz w:val="28"/>
          <w:szCs w:val="28"/>
        </w:rPr>
        <w:t>2</w:t>
      </w:r>
      <w:r w:rsidR="00817445">
        <w:rPr>
          <w:rFonts w:ascii="Times New Roman" w:hAnsi="Times New Roman" w:cs="Times New Roman"/>
          <w:b/>
          <w:color w:val="000000"/>
          <w:sz w:val="28"/>
          <w:szCs w:val="28"/>
        </w:rPr>
        <w:t>5</w:t>
      </w:r>
      <w:r w:rsidRPr="00BE0EFC">
        <w:rPr>
          <w:rFonts w:ascii="Times New Roman" w:hAnsi="Times New Roman" w:cs="Times New Roman"/>
          <w:b/>
          <w:color w:val="000000"/>
          <w:sz w:val="28"/>
          <w:szCs w:val="28"/>
        </w:rPr>
        <w:t xml:space="preserve"> </w:t>
      </w:r>
      <w:r w:rsidR="00817445">
        <w:rPr>
          <w:rFonts w:ascii="Times New Roman" w:hAnsi="Times New Roman" w:cs="Times New Roman"/>
          <w:b/>
          <w:color w:val="000000"/>
          <w:sz w:val="28"/>
          <w:szCs w:val="28"/>
        </w:rPr>
        <w:t>января</w:t>
      </w:r>
      <w:r w:rsidR="00963123">
        <w:rPr>
          <w:rFonts w:ascii="Times New Roman" w:hAnsi="Times New Roman" w:cs="Times New Roman"/>
          <w:b/>
          <w:color w:val="000000"/>
          <w:sz w:val="28"/>
          <w:szCs w:val="28"/>
        </w:rPr>
        <w:t xml:space="preserve"> </w:t>
      </w:r>
      <w:r w:rsidRPr="00BE0EFC">
        <w:rPr>
          <w:rFonts w:ascii="Times New Roman" w:hAnsi="Times New Roman" w:cs="Times New Roman"/>
          <w:b/>
          <w:color w:val="000000"/>
          <w:sz w:val="28"/>
          <w:szCs w:val="28"/>
        </w:rPr>
        <w:t>20</w:t>
      </w:r>
      <w:r w:rsidR="00AE6D32">
        <w:rPr>
          <w:rFonts w:ascii="Times New Roman" w:hAnsi="Times New Roman" w:cs="Times New Roman"/>
          <w:b/>
          <w:color w:val="000000"/>
          <w:sz w:val="28"/>
          <w:szCs w:val="28"/>
        </w:rPr>
        <w:t>2</w:t>
      </w:r>
      <w:r w:rsidR="00817445">
        <w:rPr>
          <w:rFonts w:ascii="Times New Roman" w:hAnsi="Times New Roman" w:cs="Times New Roman"/>
          <w:b/>
          <w:color w:val="000000"/>
          <w:sz w:val="28"/>
          <w:szCs w:val="28"/>
        </w:rPr>
        <w:t>1</w:t>
      </w:r>
      <w:r w:rsidRPr="00BE0EFC">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rsidR="00F00A35" w:rsidRPr="00BE0EFC" w:rsidRDefault="00F00A35" w:rsidP="00F00A35">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rsidR="00F00A35" w:rsidRPr="00BE0EFC" w:rsidRDefault="00F00A35" w:rsidP="00F00A35">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  перечисляется на расчетный счет организатора аукциона до подписания договора аренды земельного участка.</w:t>
      </w:r>
    </w:p>
    <w:p w:rsidR="00F00A35" w:rsidRPr="007817FF" w:rsidRDefault="00F00A35" w:rsidP="00F00A35">
      <w:pPr>
        <w:autoSpaceDE w:val="0"/>
        <w:autoSpaceDN w:val="0"/>
        <w:adjustRightInd w:val="0"/>
        <w:spacing w:after="0"/>
        <w:ind w:firstLine="567"/>
        <w:jc w:val="right"/>
        <w:outlineLvl w:val="0"/>
        <w:rPr>
          <w:rFonts w:ascii="Times New Roman" w:hAnsi="Times New Roman" w:cs="Times New Roman"/>
          <w:sz w:val="28"/>
          <w:szCs w:val="28"/>
        </w:rPr>
      </w:pPr>
    </w:p>
    <w:p w:rsidR="00F00A35" w:rsidRPr="00C87521" w:rsidRDefault="00F00A35" w:rsidP="00F00A35">
      <w:pPr>
        <w:spacing w:after="0" w:line="240" w:lineRule="auto"/>
        <w:ind w:firstLine="567"/>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9A4C94" w:rsidRDefault="009A4C94"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rsidR="00F00A35" w:rsidRPr="00C87521" w:rsidRDefault="00F00A35" w:rsidP="00F00A35">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color w:val="000000"/>
          <w:sz w:val="28"/>
          <w:szCs w:val="28"/>
        </w:rPr>
        <w:t>договора  аренды земельного участка</w:t>
      </w:r>
    </w:p>
    <w:p w:rsidR="00F00A35" w:rsidRPr="00C87521" w:rsidRDefault="00F00A35" w:rsidP="00F00A35">
      <w:pPr>
        <w:spacing w:after="0" w:line="240" w:lineRule="auto"/>
        <w:jc w:val="right"/>
        <w:rPr>
          <w:rFonts w:ascii="Times New Roman" w:hAnsi="Times New Roman" w:cs="Times New Roman"/>
          <w:sz w:val="28"/>
          <w:szCs w:val="28"/>
        </w:rPr>
      </w:pPr>
    </w:p>
    <w:p w:rsidR="00F00A35" w:rsidRPr="00C87521" w:rsidRDefault="00F00A35" w:rsidP="00F00A35">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rsidR="00F00A35" w:rsidRPr="00C87521" w:rsidRDefault="00F00A35" w:rsidP="00F00A35">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rsidR="00F00A35" w:rsidRPr="00C87521" w:rsidRDefault="00F00A35" w:rsidP="00F00A35">
      <w:pPr>
        <w:autoSpaceDE w:val="0"/>
        <w:autoSpaceDN w:val="0"/>
        <w:adjustRightInd w:val="0"/>
        <w:spacing w:after="0" w:line="240" w:lineRule="auto"/>
        <w:jc w:val="both"/>
        <w:rPr>
          <w:rFonts w:ascii="Times New Roman" w:hAnsi="Times New Roman" w:cs="Times New Roman"/>
          <w:b/>
          <w:color w:val="000000"/>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r w:rsidR="006A21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 xml:space="preserve">   «____»  _____________ </w:t>
      </w:r>
      <w:r w:rsidR="00AE6D32">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sidR="00AE6D32">
        <w:rPr>
          <w:rFonts w:ascii="Times New Roman" w:hAnsi="Times New Roman" w:cs="Times New Roman"/>
          <w:color w:val="000000"/>
          <w:sz w:val="28"/>
          <w:szCs w:val="28"/>
        </w:rPr>
        <w:t>2</w:t>
      </w:r>
      <w:r w:rsidR="00817445">
        <w:rPr>
          <w:rFonts w:ascii="Times New Roman" w:hAnsi="Times New Roman" w:cs="Times New Roman"/>
          <w:color w:val="000000"/>
          <w:sz w:val="28"/>
          <w:szCs w:val="28"/>
        </w:rPr>
        <w:t>1</w:t>
      </w:r>
      <w:r w:rsidRPr="00C87521">
        <w:rPr>
          <w:rFonts w:ascii="Times New Roman" w:hAnsi="Times New Roman" w:cs="Times New Roman"/>
          <w:color w:val="000000"/>
          <w:sz w:val="28"/>
          <w:szCs w:val="28"/>
        </w:rPr>
        <w:t xml:space="preserve">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 в лице Директора департамента Попова Владимира Александровича, действующего на основании Положени</w:t>
      </w:r>
      <w:r w:rsidR="0013456C">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sidR="0013456C">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sidR="0013456C">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p>
    <w:p w:rsidR="00F00A35" w:rsidRPr="00C87521" w:rsidRDefault="00F00A35" w:rsidP="00F00A35">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года и протокола о результатах аукциона № ___ от ____________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w:t>
      </w:r>
      <w:r w:rsidR="0013456C">
        <w:rPr>
          <w:rFonts w:ascii="Times New Roman" w:hAnsi="Times New Roman" w:cs="Times New Roman"/>
          <w:sz w:val="28"/>
          <w:szCs w:val="28"/>
        </w:rPr>
        <w:t>тегории, с ка</w:t>
      </w:r>
      <w:r w:rsidRPr="00C87521">
        <w:rPr>
          <w:rFonts w:ascii="Times New Roman" w:hAnsi="Times New Roman" w:cs="Times New Roman"/>
          <w:sz w:val="28"/>
          <w:szCs w:val="28"/>
        </w:rPr>
        <w:t>дастровым номером __________________, о</w:t>
      </w:r>
      <w:r w:rsidR="0013456C">
        <w:rPr>
          <w:rFonts w:ascii="Times New Roman" w:hAnsi="Times New Roman" w:cs="Times New Roman"/>
          <w:sz w:val="28"/>
          <w:szCs w:val="28"/>
        </w:rPr>
        <w:t xml:space="preserve">бщей площадью </w:t>
      </w:r>
      <w:proofErr w:type="spellStart"/>
      <w:r w:rsidR="0013456C">
        <w:rPr>
          <w:rFonts w:ascii="Times New Roman" w:hAnsi="Times New Roman" w:cs="Times New Roman"/>
          <w:sz w:val="28"/>
          <w:szCs w:val="28"/>
        </w:rPr>
        <w:t>______га</w:t>
      </w:r>
      <w:proofErr w:type="spellEnd"/>
      <w:r w:rsidR="0013456C">
        <w:rPr>
          <w:rFonts w:ascii="Times New Roman" w:hAnsi="Times New Roman" w:cs="Times New Roman"/>
          <w:sz w:val="28"/>
          <w:szCs w:val="28"/>
        </w:rPr>
        <w:t>,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__________  20</w:t>
      </w:r>
      <w:r w:rsidR="008D7640">
        <w:rPr>
          <w:rFonts w:ascii="Times New Roman" w:hAnsi="Times New Roman" w:cs="Times New Roman"/>
          <w:sz w:val="28"/>
          <w:szCs w:val="28"/>
        </w:rPr>
        <w:t>20</w:t>
      </w:r>
      <w:r w:rsidRPr="00C87521">
        <w:rPr>
          <w:rFonts w:ascii="Times New Roman" w:hAnsi="Times New Roman" w:cs="Times New Roman"/>
          <w:sz w:val="28"/>
          <w:szCs w:val="28"/>
        </w:rPr>
        <w:t xml:space="preserve">  г. по «___» ___________ 20__ г</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1.3. Земельный участок свободен  от прав третьих лиц.</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proofErr w:type="spellStart"/>
      <w:r w:rsidRPr="00C87521">
        <w:rPr>
          <w:rFonts w:ascii="Times New Roman" w:hAnsi="Times New Roman" w:cs="Times New Roman"/>
          <w:bCs/>
          <w:sz w:val="28"/>
          <w:szCs w:val="28"/>
        </w:rPr>
        <w:t>___________рублей</w:t>
      </w:r>
      <w:proofErr w:type="spellEnd"/>
      <w:r w:rsidRPr="00C87521">
        <w:rPr>
          <w:rFonts w:ascii="Times New Roman" w:hAnsi="Times New Roman" w:cs="Times New Roman"/>
          <w:bCs/>
          <w:iCs/>
          <w:sz w:val="28"/>
          <w:szCs w:val="28"/>
        </w:rPr>
        <w:t>.</w:t>
      </w:r>
    </w:p>
    <w:p w:rsidR="00F00A35" w:rsidRPr="00C87521" w:rsidRDefault="00F00A35" w:rsidP="00F00A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rsidR="00F00A35" w:rsidRPr="00C87521" w:rsidRDefault="00F00A35" w:rsidP="00F00A35">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w:t>
      </w:r>
      <w:r w:rsidRPr="00C87521">
        <w:rPr>
          <w:rFonts w:ascii="Times New Roman" w:hAnsi="Times New Roman" w:cs="Times New Roman"/>
          <w:sz w:val="28"/>
          <w:szCs w:val="28"/>
        </w:rPr>
        <w:lastRenderedPageBreak/>
        <w:t>земельного участка. Арендатор вправе вносить платежи за аренду земельного участка досрочно.</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.1.1.Использовать земельный уча</w:t>
      </w:r>
      <w:r w:rsidRPr="00C87521">
        <w:rPr>
          <w:rFonts w:ascii="Times New Roman" w:hAnsi="Times New Roman" w:cs="Times New Roman"/>
          <w:sz w:val="28"/>
          <w:szCs w:val="28"/>
        </w:rPr>
        <w:t>сток на условиях, предусмотренных настоящим договором.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3456C">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sidR="0013456C">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sidR="0013456C">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sidR="0013456C">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sidR="0013456C">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sidR="0013456C">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3.2.4.  Возмещать Арендодателю и смежным землепользователям убытки в полном объеме в связи с ухудшением каче</w:t>
      </w:r>
      <w:r w:rsidR="001C0A16">
        <w:rPr>
          <w:rFonts w:ascii="Times New Roman" w:hAnsi="Times New Roman" w:cs="Times New Roman"/>
          <w:sz w:val="28"/>
          <w:szCs w:val="28"/>
        </w:rPr>
        <w:t>ства земель, санитарного состоя</w:t>
      </w:r>
      <w:r w:rsidRPr="00C87521">
        <w:rPr>
          <w:rFonts w:ascii="Times New Roman" w:hAnsi="Times New Roman" w:cs="Times New Roman"/>
          <w:sz w:val="28"/>
          <w:szCs w:val="28"/>
        </w:rPr>
        <w:t>ни</w:t>
      </w:r>
      <w:r w:rsidR="001C0A16">
        <w:rPr>
          <w:rFonts w:ascii="Times New Roman" w:hAnsi="Times New Roman" w:cs="Times New Roman"/>
          <w:sz w:val="28"/>
          <w:szCs w:val="28"/>
        </w:rPr>
        <w:t>я территории и экологической об</w:t>
      </w:r>
      <w:r w:rsidRPr="00C87521">
        <w:rPr>
          <w:rFonts w:ascii="Times New Roman" w:hAnsi="Times New Roman" w:cs="Times New Roman"/>
          <w:sz w:val="28"/>
          <w:szCs w:val="28"/>
        </w:rPr>
        <w:t>становки, возникшими в результате его хозяйственной деятельности.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3.2.5.  Вносить арендную плату в размере и сроки установленные договором.</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3.2.6.  Производить благоустрой</w:t>
      </w:r>
      <w:r w:rsidR="00F00A35" w:rsidRPr="00C87521">
        <w:rPr>
          <w:rFonts w:ascii="Times New Roman" w:hAnsi="Times New Roman" w:cs="Times New Roman"/>
          <w:sz w:val="28"/>
          <w:szCs w:val="28"/>
        </w:rPr>
        <w:t>с</w:t>
      </w:r>
      <w:r>
        <w:rPr>
          <w:rFonts w:ascii="Times New Roman" w:hAnsi="Times New Roman" w:cs="Times New Roman"/>
          <w:sz w:val="28"/>
          <w:szCs w:val="28"/>
        </w:rPr>
        <w:t>тво, содержание в надлежащем по</w:t>
      </w:r>
      <w:r w:rsidR="00F00A35"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sidR="001C0A16">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sidR="001C0A16">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sidR="001C0A16">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sidR="001C0A16">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sidR="001C0A16">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sidR="001C0A16">
        <w:rPr>
          <w:rFonts w:ascii="Times New Roman" w:hAnsi="Times New Roman" w:cs="Times New Roman"/>
          <w:sz w:val="28"/>
          <w:szCs w:val="28"/>
        </w:rPr>
        <w:t>интересованными службами проект</w:t>
      </w:r>
      <w:r w:rsidRPr="00C87521">
        <w:rPr>
          <w:rFonts w:ascii="Times New Roman" w:hAnsi="Times New Roman" w:cs="Times New Roman"/>
          <w:sz w:val="28"/>
          <w:szCs w:val="28"/>
        </w:rPr>
        <w:t xml:space="preserve">но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3.2.9. Без разрешения соответствующих компетентных органов (архи</w:t>
      </w:r>
      <w:r w:rsidRPr="00C87521">
        <w:rPr>
          <w:rFonts w:ascii="Times New Roman" w:hAnsi="Times New Roman" w:cs="Times New Roman"/>
          <w:sz w:val="28"/>
          <w:szCs w:val="28"/>
        </w:rPr>
        <w:softHyphen/>
        <w:t>те</w:t>
      </w:r>
      <w:r w:rsidR="001C0A16">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ных, санитарных, природоохранных и других органов) не осуществлять на земельном, участке работы, для прове</w:t>
      </w:r>
      <w:r w:rsidRPr="00C87521">
        <w:rPr>
          <w:rFonts w:ascii="Times New Roman" w:hAnsi="Times New Roman" w:cs="Times New Roman"/>
          <w:sz w:val="28"/>
          <w:szCs w:val="28"/>
        </w:rPr>
        <w:softHyphen/>
        <w:t>дени</w:t>
      </w:r>
      <w:r w:rsidR="001C0A16">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sidR="001C0A16">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 xml:space="preserve">зднее </w:t>
      </w:r>
      <w:proofErr w:type="spellStart"/>
      <w:r w:rsidRPr="00C87521">
        <w:rPr>
          <w:rFonts w:ascii="Times New Roman" w:hAnsi="Times New Roman" w:cs="Times New Roman"/>
          <w:sz w:val="28"/>
          <w:szCs w:val="28"/>
        </w:rPr>
        <w:t>___год</w:t>
      </w:r>
      <w:r w:rsidR="001C0A16">
        <w:rPr>
          <w:rFonts w:ascii="Times New Roman" w:hAnsi="Times New Roman" w:cs="Times New Roman"/>
          <w:sz w:val="28"/>
          <w:szCs w:val="28"/>
        </w:rPr>
        <w:t>а</w:t>
      </w:r>
      <w:proofErr w:type="spellEnd"/>
      <w:r w:rsidR="001C0A16">
        <w:rPr>
          <w:rFonts w:ascii="Times New Roman" w:hAnsi="Times New Roman" w:cs="Times New Roman"/>
          <w:sz w:val="28"/>
          <w:szCs w:val="28"/>
        </w:rPr>
        <w:t xml:space="preserve"> (лет) со дня подписания насто</w:t>
      </w:r>
      <w:r w:rsidRPr="00C87521">
        <w:rPr>
          <w:rFonts w:ascii="Times New Roman" w:hAnsi="Times New Roman" w:cs="Times New Roman"/>
          <w:sz w:val="28"/>
          <w:szCs w:val="28"/>
        </w:rPr>
        <w:t>ящего договора. При этом сроки, необходимые для утверждения проектно - сметной документаци</w:t>
      </w:r>
      <w:r w:rsidR="001C0A16">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sidR="001C0A16">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указанный  срок.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sidR="001C0A16">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sidR="001C0A16">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rsidR="00F00A35" w:rsidRPr="00C87521" w:rsidRDefault="001C0A16"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00F00A35"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00F00A35"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00F00A35" w:rsidRPr="00C87521">
        <w:rPr>
          <w:rFonts w:ascii="Times New Roman" w:hAnsi="Times New Roman" w:cs="Times New Roman"/>
          <w:sz w:val="28"/>
          <w:szCs w:val="28"/>
        </w:rPr>
        <w:t>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3.3.3. На беспрепятственный доступ  на территорию аренд</w:t>
      </w:r>
      <w:r w:rsidR="001C0A16">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00F00A35"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sidR="001C0A16">
        <w:rPr>
          <w:rFonts w:ascii="Times New Roman" w:hAnsi="Times New Roman" w:cs="Times New Roman"/>
          <w:sz w:val="28"/>
          <w:szCs w:val="28"/>
        </w:rPr>
        <w:t>тановки в результате хозяйствен</w:t>
      </w:r>
      <w:r w:rsidR="00F00A35" w:rsidRPr="00C87521">
        <w:rPr>
          <w:rFonts w:ascii="Times New Roman" w:hAnsi="Times New Roman" w:cs="Times New Roman"/>
          <w:sz w:val="28"/>
          <w:szCs w:val="28"/>
        </w:rPr>
        <w:t>ной деятельности Арендатора, а также п</w:t>
      </w:r>
      <w:r w:rsidR="001C0A16">
        <w:rPr>
          <w:rFonts w:ascii="Times New Roman" w:hAnsi="Times New Roman" w:cs="Times New Roman"/>
          <w:sz w:val="28"/>
          <w:szCs w:val="28"/>
        </w:rPr>
        <w:t>о иным основаниям, предусмотрен</w:t>
      </w:r>
      <w:r w:rsidR="00F00A35" w:rsidRPr="00C87521">
        <w:rPr>
          <w:rFonts w:ascii="Times New Roman" w:hAnsi="Times New Roman" w:cs="Times New Roman"/>
          <w:sz w:val="28"/>
          <w:szCs w:val="28"/>
        </w:rPr>
        <w:t>ным законодательством Российской 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sidR="001C0A16">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ресов других лиц, не противоречит условиям  договора   и  требованиям де</w:t>
      </w:r>
      <w:r w:rsidR="001C0A16">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rsidR="00F00A35" w:rsidRPr="00C87521" w:rsidRDefault="00F00A35" w:rsidP="00F00A35">
      <w:pPr>
        <w:autoSpaceDE w:val="0"/>
        <w:autoSpaceDN w:val="0"/>
        <w:adjustRightInd w:val="0"/>
        <w:spacing w:after="0" w:line="240" w:lineRule="auto"/>
        <w:ind w:firstLine="708"/>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sidR="00AE6D32">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sidR="001C0A16">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sidR="001C0A16">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sidR="001C0A16">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sidR="001C0A16">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sidR="001C0A16">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rsidR="00F00A35" w:rsidRPr="00C87521" w:rsidRDefault="00AE6D32" w:rsidP="00F00A3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00A35" w:rsidRPr="00C87521">
        <w:rPr>
          <w:rFonts w:ascii="Times New Roman" w:hAnsi="Times New Roman" w:cs="Times New Roman"/>
          <w:sz w:val="28"/>
          <w:szCs w:val="28"/>
        </w:rPr>
        <w:t>в иных случаях, предусмотренных за</w:t>
      </w:r>
      <w:r w:rsidR="001C0A16">
        <w:rPr>
          <w:rFonts w:ascii="Times New Roman" w:hAnsi="Times New Roman" w:cs="Times New Roman"/>
          <w:sz w:val="28"/>
          <w:szCs w:val="28"/>
        </w:rPr>
        <w:t>конодательством Российской Феде</w:t>
      </w:r>
      <w:r w:rsidR="00F00A35" w:rsidRPr="00C87521">
        <w:rPr>
          <w:rFonts w:ascii="Times New Roman" w:hAnsi="Times New Roman" w:cs="Times New Roman"/>
          <w:sz w:val="28"/>
          <w:szCs w:val="28"/>
        </w:rPr>
        <w:t>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rsidR="00F00A35" w:rsidRPr="00C87521" w:rsidRDefault="00F00A35" w:rsidP="00F00A35">
      <w:pPr>
        <w:autoSpaceDE w:val="0"/>
        <w:autoSpaceDN w:val="0"/>
        <w:adjustRightInd w:val="0"/>
        <w:spacing w:after="0" w:line="240" w:lineRule="auto"/>
        <w:jc w:val="center"/>
        <w:rPr>
          <w:rFonts w:ascii="Times New Roman" w:hAnsi="Times New Roman" w:cs="Times New Roman"/>
          <w:b/>
          <w:sz w:val="28"/>
          <w:szCs w:val="28"/>
        </w:rPr>
      </w:pP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sidR="001C0A16">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sidR="001C0A16">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sidR="001C0A16">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sidR="001C0A16">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sidR="001C0A16">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rsidR="00F00A35" w:rsidRPr="00C87521" w:rsidRDefault="00F00A35" w:rsidP="00F00A35">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rsidR="00F00A35" w:rsidRPr="00C87521" w:rsidRDefault="00F00A35" w:rsidP="00F00A35">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мельного участка  (Приложение № 1), являющийся неотъемлемой частью настоящего договора.</w:t>
      </w:r>
    </w:p>
    <w:p w:rsidR="00F00A35" w:rsidRPr="00C87521" w:rsidRDefault="00F00A35" w:rsidP="00F00A35">
      <w:pPr>
        <w:autoSpaceDE w:val="0"/>
        <w:autoSpaceDN w:val="0"/>
        <w:adjustRightInd w:val="0"/>
        <w:spacing w:after="0" w:line="240" w:lineRule="auto"/>
        <w:ind w:firstLine="708"/>
        <w:jc w:val="both"/>
        <w:rPr>
          <w:rFonts w:ascii="Times New Roman" w:hAnsi="Times New Roman" w:cs="Times New Roman"/>
          <w:sz w:val="28"/>
          <w:szCs w:val="28"/>
        </w:rPr>
      </w:pPr>
    </w:p>
    <w:p w:rsidR="00F00A35" w:rsidRPr="00C87521" w:rsidRDefault="00F00A35" w:rsidP="00F00A35">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lastRenderedPageBreak/>
        <w:t xml:space="preserve">7. ЮРИДИЧЕСКИЕ АДРЕСА, РЕКВИЗИТЫ И ПОДПИСИ </w:t>
      </w:r>
      <w:r w:rsidRPr="00C87521">
        <w:rPr>
          <w:rFonts w:ascii="Times New Roman" w:hAnsi="Times New Roman" w:cs="Times New Roman"/>
          <w:b/>
          <w:bCs/>
          <w:sz w:val="28"/>
          <w:szCs w:val="28"/>
        </w:rPr>
        <w:t>СТОРОН</w:t>
      </w:r>
    </w:p>
    <w:p w:rsidR="00F00A35" w:rsidRPr="00C87521" w:rsidRDefault="00F00A35" w:rsidP="00F00A35">
      <w:pPr>
        <w:spacing w:after="0" w:line="240" w:lineRule="auto"/>
        <w:jc w:val="center"/>
        <w:rPr>
          <w:rFonts w:ascii="Times New Roman" w:hAnsi="Times New Roman" w:cs="Times New Roman"/>
          <w:b/>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rsidR="00F00A35" w:rsidRPr="00C87521" w:rsidRDefault="00F00A35" w:rsidP="00F00A35">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8601026093  КПП 860101001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rsidR="00F00A35" w:rsidRPr="00C87521" w:rsidRDefault="00F00A35" w:rsidP="00F00A35">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РКЦ Ханты-Мансийска, г.Ханты-Мансийск</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Директор департамента     ____________________         В.А.Попов</w:t>
      </w:r>
    </w:p>
    <w:p w:rsidR="00F00A35" w:rsidRPr="00C87521" w:rsidRDefault="00F00A35" w:rsidP="00F00A35">
      <w:pPr>
        <w:spacing w:after="0" w:line="240" w:lineRule="auto"/>
        <w:jc w:val="both"/>
        <w:rPr>
          <w:rFonts w:ascii="Times New Roman" w:hAnsi="Times New Roman" w:cs="Times New Roman"/>
          <w:bCs/>
          <w:sz w:val="28"/>
          <w:szCs w:val="28"/>
        </w:rPr>
      </w:pPr>
    </w:p>
    <w:p w:rsidR="00F00A35" w:rsidRPr="00C87521" w:rsidRDefault="00F00A35" w:rsidP="00F00A35">
      <w:pPr>
        <w:spacing w:after="0" w:line="240" w:lineRule="auto"/>
        <w:jc w:val="both"/>
        <w:rPr>
          <w:rFonts w:ascii="Times New Roman" w:hAnsi="Times New Roman" w:cs="Times New Roman"/>
          <w:sz w:val="28"/>
          <w:szCs w:val="28"/>
        </w:rPr>
      </w:pP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rsidR="00F00A35" w:rsidRPr="00C87521" w:rsidRDefault="00F00A35" w:rsidP="00F00A35">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p>
    <w:p w:rsidR="00F00A35" w:rsidRPr="00C87521" w:rsidRDefault="00F00A35" w:rsidP="00F00A35">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rsidR="00F00A35" w:rsidRPr="00C87521" w:rsidRDefault="00F00A35" w:rsidP="00F00A35">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rsidR="00F00A35" w:rsidRPr="00C87521" w:rsidRDefault="00F00A35" w:rsidP="00F00A35">
      <w:pPr>
        <w:spacing w:after="0" w:line="240" w:lineRule="auto"/>
        <w:ind w:firstLine="567"/>
        <w:jc w:val="right"/>
        <w:rPr>
          <w:rFonts w:ascii="Times New Roman" w:hAnsi="Times New Roman" w:cs="Times New Roman"/>
          <w:sz w:val="28"/>
          <w:szCs w:val="28"/>
        </w:rPr>
      </w:pPr>
    </w:p>
    <w:p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626D9E">
      <w:pgSz w:w="11906" w:h="16838"/>
      <w:pgMar w:top="851" w:right="709" w:bottom="56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6A0" w:rsidRDefault="00B836A0" w:rsidP="00617B40">
      <w:pPr>
        <w:spacing w:after="0" w:line="240" w:lineRule="auto"/>
      </w:pPr>
      <w:r>
        <w:separator/>
      </w:r>
    </w:p>
  </w:endnote>
  <w:endnote w:type="continuationSeparator" w:id="0">
    <w:p w:rsidR="00B836A0" w:rsidRDefault="00B836A0" w:rsidP="0061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6A0" w:rsidRDefault="00B836A0" w:rsidP="00617B40">
      <w:pPr>
        <w:spacing w:after="0" w:line="240" w:lineRule="auto"/>
      </w:pPr>
      <w:r>
        <w:separator/>
      </w:r>
    </w:p>
  </w:footnote>
  <w:footnote w:type="continuationSeparator" w:id="0">
    <w:p w:rsidR="00B836A0" w:rsidRDefault="00B836A0" w:rsidP="0061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removePersonalInformation/>
  <w:removeDateAndTime/>
  <w:proofState w:spelling="clean"/>
  <w:defaultTabStop w:val="708"/>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useFELayout/>
  </w:compat>
  <w:rsids>
    <w:rsidRoot w:val="00636F28"/>
    <w:rsid w:val="00006B3A"/>
    <w:rsid w:val="00007716"/>
    <w:rsid w:val="00012153"/>
    <w:rsid w:val="00017A27"/>
    <w:rsid w:val="0003064B"/>
    <w:rsid w:val="0003521D"/>
    <w:rsid w:val="00041239"/>
    <w:rsid w:val="000553F6"/>
    <w:rsid w:val="00060A3B"/>
    <w:rsid w:val="00064152"/>
    <w:rsid w:val="00076387"/>
    <w:rsid w:val="00082DB2"/>
    <w:rsid w:val="0009485B"/>
    <w:rsid w:val="00094C89"/>
    <w:rsid w:val="000971B1"/>
    <w:rsid w:val="000A0A42"/>
    <w:rsid w:val="000A20DE"/>
    <w:rsid w:val="000A2C19"/>
    <w:rsid w:val="000B30E4"/>
    <w:rsid w:val="000B4C48"/>
    <w:rsid w:val="000B6BD3"/>
    <w:rsid w:val="000B6F7E"/>
    <w:rsid w:val="000D4D62"/>
    <w:rsid w:val="000E1EC0"/>
    <w:rsid w:val="000E2AD9"/>
    <w:rsid w:val="000E3722"/>
    <w:rsid w:val="000E5008"/>
    <w:rsid w:val="000F242D"/>
    <w:rsid w:val="00113D3B"/>
    <w:rsid w:val="001154DE"/>
    <w:rsid w:val="0012547A"/>
    <w:rsid w:val="00125A0A"/>
    <w:rsid w:val="00126124"/>
    <w:rsid w:val="0013456C"/>
    <w:rsid w:val="00142A53"/>
    <w:rsid w:val="00150767"/>
    <w:rsid w:val="00150967"/>
    <w:rsid w:val="00154C66"/>
    <w:rsid w:val="00162D8C"/>
    <w:rsid w:val="00167936"/>
    <w:rsid w:val="001801D9"/>
    <w:rsid w:val="001826B0"/>
    <w:rsid w:val="00182B80"/>
    <w:rsid w:val="001847D2"/>
    <w:rsid w:val="0018600B"/>
    <w:rsid w:val="00186A59"/>
    <w:rsid w:val="0019619B"/>
    <w:rsid w:val="001A145A"/>
    <w:rsid w:val="001A5FCD"/>
    <w:rsid w:val="001A5FDD"/>
    <w:rsid w:val="001A7244"/>
    <w:rsid w:val="001C0A16"/>
    <w:rsid w:val="001C5C3F"/>
    <w:rsid w:val="001D11EC"/>
    <w:rsid w:val="001E3257"/>
    <w:rsid w:val="001E77DE"/>
    <w:rsid w:val="001E7EA1"/>
    <w:rsid w:val="00210F76"/>
    <w:rsid w:val="00213A92"/>
    <w:rsid w:val="00223444"/>
    <w:rsid w:val="00224274"/>
    <w:rsid w:val="00225C7D"/>
    <w:rsid w:val="00227748"/>
    <w:rsid w:val="002300FD"/>
    <w:rsid w:val="0023199C"/>
    <w:rsid w:val="00234040"/>
    <w:rsid w:val="00237E9E"/>
    <w:rsid w:val="0024497C"/>
    <w:rsid w:val="002466DA"/>
    <w:rsid w:val="00251FFB"/>
    <w:rsid w:val="002529F0"/>
    <w:rsid w:val="00253160"/>
    <w:rsid w:val="00261D49"/>
    <w:rsid w:val="0026719A"/>
    <w:rsid w:val="00267E04"/>
    <w:rsid w:val="00274C65"/>
    <w:rsid w:val="002A1550"/>
    <w:rsid w:val="002A75A0"/>
    <w:rsid w:val="002B04BB"/>
    <w:rsid w:val="002B798A"/>
    <w:rsid w:val="002C06A3"/>
    <w:rsid w:val="002D0994"/>
    <w:rsid w:val="002D6B70"/>
    <w:rsid w:val="002E0296"/>
    <w:rsid w:val="002F0C81"/>
    <w:rsid w:val="00301280"/>
    <w:rsid w:val="00304145"/>
    <w:rsid w:val="00310DA0"/>
    <w:rsid w:val="0031601B"/>
    <w:rsid w:val="003163AC"/>
    <w:rsid w:val="003207F7"/>
    <w:rsid w:val="00343BF0"/>
    <w:rsid w:val="00343FF5"/>
    <w:rsid w:val="00354E47"/>
    <w:rsid w:val="00356E62"/>
    <w:rsid w:val="003624D8"/>
    <w:rsid w:val="00363DC4"/>
    <w:rsid w:val="00372DDD"/>
    <w:rsid w:val="0039083E"/>
    <w:rsid w:val="00392BD4"/>
    <w:rsid w:val="00393DAD"/>
    <w:rsid w:val="00397EFC"/>
    <w:rsid w:val="003A2903"/>
    <w:rsid w:val="003B0724"/>
    <w:rsid w:val="003B1A63"/>
    <w:rsid w:val="003D30F7"/>
    <w:rsid w:val="003F2416"/>
    <w:rsid w:val="003F3603"/>
    <w:rsid w:val="00404BE7"/>
    <w:rsid w:val="00416371"/>
    <w:rsid w:val="00417101"/>
    <w:rsid w:val="0042115B"/>
    <w:rsid w:val="00422070"/>
    <w:rsid w:val="00424D62"/>
    <w:rsid w:val="00424DBD"/>
    <w:rsid w:val="0043021F"/>
    <w:rsid w:val="00431272"/>
    <w:rsid w:val="004333EE"/>
    <w:rsid w:val="004403A9"/>
    <w:rsid w:val="0044500A"/>
    <w:rsid w:val="00455D97"/>
    <w:rsid w:val="00455FE7"/>
    <w:rsid w:val="00460140"/>
    <w:rsid w:val="00462CF0"/>
    <w:rsid w:val="0046371A"/>
    <w:rsid w:val="00465FC6"/>
    <w:rsid w:val="0047358F"/>
    <w:rsid w:val="00481DE7"/>
    <w:rsid w:val="00493E11"/>
    <w:rsid w:val="00494237"/>
    <w:rsid w:val="00497B49"/>
    <w:rsid w:val="004A036B"/>
    <w:rsid w:val="004A39C3"/>
    <w:rsid w:val="004B28A0"/>
    <w:rsid w:val="004B28BF"/>
    <w:rsid w:val="004C069C"/>
    <w:rsid w:val="004C480A"/>
    <w:rsid w:val="004C7125"/>
    <w:rsid w:val="004C79E9"/>
    <w:rsid w:val="004D4F4B"/>
    <w:rsid w:val="004E0003"/>
    <w:rsid w:val="004E29F8"/>
    <w:rsid w:val="004F26C5"/>
    <w:rsid w:val="004F72DA"/>
    <w:rsid w:val="004F7CDE"/>
    <w:rsid w:val="0051438E"/>
    <w:rsid w:val="00515CAC"/>
    <w:rsid w:val="00530479"/>
    <w:rsid w:val="00531754"/>
    <w:rsid w:val="00532CA8"/>
    <w:rsid w:val="00533428"/>
    <w:rsid w:val="005439BD"/>
    <w:rsid w:val="00545605"/>
    <w:rsid w:val="005575F5"/>
    <w:rsid w:val="0056694C"/>
    <w:rsid w:val="00567701"/>
    <w:rsid w:val="00571AC0"/>
    <w:rsid w:val="00572453"/>
    <w:rsid w:val="00576747"/>
    <w:rsid w:val="00581918"/>
    <w:rsid w:val="00585FAC"/>
    <w:rsid w:val="005A66B0"/>
    <w:rsid w:val="005B2935"/>
    <w:rsid w:val="005B484C"/>
    <w:rsid w:val="005B5889"/>
    <w:rsid w:val="005B7083"/>
    <w:rsid w:val="005D5142"/>
    <w:rsid w:val="005D5A2E"/>
    <w:rsid w:val="005E20D1"/>
    <w:rsid w:val="005F0864"/>
    <w:rsid w:val="005F1F92"/>
    <w:rsid w:val="0060155A"/>
    <w:rsid w:val="00606A72"/>
    <w:rsid w:val="00610650"/>
    <w:rsid w:val="006153C7"/>
    <w:rsid w:val="00617759"/>
    <w:rsid w:val="00617B40"/>
    <w:rsid w:val="0062166C"/>
    <w:rsid w:val="006216F0"/>
    <w:rsid w:val="00623C81"/>
    <w:rsid w:val="00624276"/>
    <w:rsid w:val="0062544E"/>
    <w:rsid w:val="00626321"/>
    <w:rsid w:val="00626D9E"/>
    <w:rsid w:val="006358D2"/>
    <w:rsid w:val="00636278"/>
    <w:rsid w:val="00636F28"/>
    <w:rsid w:val="00640345"/>
    <w:rsid w:val="006413E9"/>
    <w:rsid w:val="00655734"/>
    <w:rsid w:val="006615CF"/>
    <w:rsid w:val="006722F9"/>
    <w:rsid w:val="00681141"/>
    <w:rsid w:val="00681973"/>
    <w:rsid w:val="00681B65"/>
    <w:rsid w:val="00696438"/>
    <w:rsid w:val="006A21DC"/>
    <w:rsid w:val="006A5265"/>
    <w:rsid w:val="006A5B30"/>
    <w:rsid w:val="006B1282"/>
    <w:rsid w:val="006B13B4"/>
    <w:rsid w:val="006C37AF"/>
    <w:rsid w:val="006C3D03"/>
    <w:rsid w:val="006C5FD4"/>
    <w:rsid w:val="006C6247"/>
    <w:rsid w:val="006C77B8"/>
    <w:rsid w:val="006D18AE"/>
    <w:rsid w:val="006D495B"/>
    <w:rsid w:val="006E10B2"/>
    <w:rsid w:val="006F4A6F"/>
    <w:rsid w:val="006F628B"/>
    <w:rsid w:val="006F6350"/>
    <w:rsid w:val="006F66D6"/>
    <w:rsid w:val="00705A8C"/>
    <w:rsid w:val="00710537"/>
    <w:rsid w:val="00712D60"/>
    <w:rsid w:val="00721B5B"/>
    <w:rsid w:val="007228F3"/>
    <w:rsid w:val="007308EF"/>
    <w:rsid w:val="007343BF"/>
    <w:rsid w:val="0073754E"/>
    <w:rsid w:val="00761688"/>
    <w:rsid w:val="007662D1"/>
    <w:rsid w:val="0077481C"/>
    <w:rsid w:val="007817FF"/>
    <w:rsid w:val="00793261"/>
    <w:rsid w:val="007938C0"/>
    <w:rsid w:val="00793C76"/>
    <w:rsid w:val="007A0722"/>
    <w:rsid w:val="007A36DB"/>
    <w:rsid w:val="007A54D5"/>
    <w:rsid w:val="007C4C62"/>
    <w:rsid w:val="007C5828"/>
    <w:rsid w:val="00805A4C"/>
    <w:rsid w:val="00817445"/>
    <w:rsid w:val="00822F9D"/>
    <w:rsid w:val="00825397"/>
    <w:rsid w:val="00827A88"/>
    <w:rsid w:val="00832E7A"/>
    <w:rsid w:val="008459BB"/>
    <w:rsid w:val="00861FD0"/>
    <w:rsid w:val="00866A2C"/>
    <w:rsid w:val="00867D01"/>
    <w:rsid w:val="00886731"/>
    <w:rsid w:val="00887852"/>
    <w:rsid w:val="00897CB6"/>
    <w:rsid w:val="008C10BF"/>
    <w:rsid w:val="008C2ACB"/>
    <w:rsid w:val="008C7718"/>
    <w:rsid w:val="008D2716"/>
    <w:rsid w:val="008D3127"/>
    <w:rsid w:val="008D6252"/>
    <w:rsid w:val="008D7640"/>
    <w:rsid w:val="008D79AE"/>
    <w:rsid w:val="008E4601"/>
    <w:rsid w:val="008F3AD9"/>
    <w:rsid w:val="008F7850"/>
    <w:rsid w:val="00903CF1"/>
    <w:rsid w:val="00906989"/>
    <w:rsid w:val="00927695"/>
    <w:rsid w:val="00931AF1"/>
    <w:rsid w:val="00933810"/>
    <w:rsid w:val="00937596"/>
    <w:rsid w:val="009456B6"/>
    <w:rsid w:val="00947EAC"/>
    <w:rsid w:val="00953E7C"/>
    <w:rsid w:val="00960F58"/>
    <w:rsid w:val="00963123"/>
    <w:rsid w:val="0096338B"/>
    <w:rsid w:val="00983430"/>
    <w:rsid w:val="009917B5"/>
    <w:rsid w:val="009969A6"/>
    <w:rsid w:val="009A231B"/>
    <w:rsid w:val="009A4C94"/>
    <w:rsid w:val="009A7ECA"/>
    <w:rsid w:val="009B18AF"/>
    <w:rsid w:val="009B4E21"/>
    <w:rsid w:val="009B7587"/>
    <w:rsid w:val="009C0855"/>
    <w:rsid w:val="009C1751"/>
    <w:rsid w:val="009C3189"/>
    <w:rsid w:val="009C7CBC"/>
    <w:rsid w:val="009D4C32"/>
    <w:rsid w:val="009E0CB5"/>
    <w:rsid w:val="009E3285"/>
    <w:rsid w:val="009F2749"/>
    <w:rsid w:val="009F6EC2"/>
    <w:rsid w:val="00A00210"/>
    <w:rsid w:val="00A01840"/>
    <w:rsid w:val="00A14960"/>
    <w:rsid w:val="00A25BB6"/>
    <w:rsid w:val="00A33D50"/>
    <w:rsid w:val="00A408EE"/>
    <w:rsid w:val="00A46069"/>
    <w:rsid w:val="00A52547"/>
    <w:rsid w:val="00A60029"/>
    <w:rsid w:val="00A7510B"/>
    <w:rsid w:val="00A768D6"/>
    <w:rsid w:val="00A86CD6"/>
    <w:rsid w:val="00AC0663"/>
    <w:rsid w:val="00AC16A7"/>
    <w:rsid w:val="00AC194A"/>
    <w:rsid w:val="00AC1D49"/>
    <w:rsid w:val="00AC4A3D"/>
    <w:rsid w:val="00AD697A"/>
    <w:rsid w:val="00AE6D32"/>
    <w:rsid w:val="00AF3A76"/>
    <w:rsid w:val="00AF5E71"/>
    <w:rsid w:val="00B010D1"/>
    <w:rsid w:val="00B11CB1"/>
    <w:rsid w:val="00B178FD"/>
    <w:rsid w:val="00B17E67"/>
    <w:rsid w:val="00B2079F"/>
    <w:rsid w:val="00B2259C"/>
    <w:rsid w:val="00B230DD"/>
    <w:rsid w:val="00B24249"/>
    <w:rsid w:val="00B244A3"/>
    <w:rsid w:val="00B30DD8"/>
    <w:rsid w:val="00B32258"/>
    <w:rsid w:val="00B45F61"/>
    <w:rsid w:val="00B47DFF"/>
    <w:rsid w:val="00B53A62"/>
    <w:rsid w:val="00B626AF"/>
    <w:rsid w:val="00B66ACE"/>
    <w:rsid w:val="00B76CD1"/>
    <w:rsid w:val="00B81A2D"/>
    <w:rsid w:val="00B836A0"/>
    <w:rsid w:val="00B86ECE"/>
    <w:rsid w:val="00B95B92"/>
    <w:rsid w:val="00BB2A3D"/>
    <w:rsid w:val="00BB611F"/>
    <w:rsid w:val="00BB6639"/>
    <w:rsid w:val="00BC7198"/>
    <w:rsid w:val="00BD7DD3"/>
    <w:rsid w:val="00BE0346"/>
    <w:rsid w:val="00BE2AF4"/>
    <w:rsid w:val="00BE308F"/>
    <w:rsid w:val="00BF262A"/>
    <w:rsid w:val="00C002B4"/>
    <w:rsid w:val="00C11564"/>
    <w:rsid w:val="00C16253"/>
    <w:rsid w:val="00C16C6F"/>
    <w:rsid w:val="00C21D1F"/>
    <w:rsid w:val="00C239F1"/>
    <w:rsid w:val="00C269D1"/>
    <w:rsid w:val="00C32EAA"/>
    <w:rsid w:val="00C36F0C"/>
    <w:rsid w:val="00C36F5A"/>
    <w:rsid w:val="00C433B7"/>
    <w:rsid w:val="00C438FD"/>
    <w:rsid w:val="00C46FA2"/>
    <w:rsid w:val="00C47F46"/>
    <w:rsid w:val="00C51F70"/>
    <w:rsid w:val="00C7412C"/>
    <w:rsid w:val="00C75ADF"/>
    <w:rsid w:val="00C87521"/>
    <w:rsid w:val="00CA1A46"/>
    <w:rsid w:val="00CA7141"/>
    <w:rsid w:val="00CB4CC4"/>
    <w:rsid w:val="00CC7C2A"/>
    <w:rsid w:val="00CD27C1"/>
    <w:rsid w:val="00CD466E"/>
    <w:rsid w:val="00CD568B"/>
    <w:rsid w:val="00CE4F9B"/>
    <w:rsid w:val="00CF3794"/>
    <w:rsid w:val="00CF44D0"/>
    <w:rsid w:val="00CF744D"/>
    <w:rsid w:val="00D007DF"/>
    <w:rsid w:val="00D04407"/>
    <w:rsid w:val="00D07C3D"/>
    <w:rsid w:val="00D155CC"/>
    <w:rsid w:val="00D20948"/>
    <w:rsid w:val="00D213D8"/>
    <w:rsid w:val="00D26095"/>
    <w:rsid w:val="00D32057"/>
    <w:rsid w:val="00D42BCF"/>
    <w:rsid w:val="00D43DC9"/>
    <w:rsid w:val="00D4701F"/>
    <w:rsid w:val="00D53054"/>
    <w:rsid w:val="00D60BC5"/>
    <w:rsid w:val="00D64FB3"/>
    <w:rsid w:val="00D65168"/>
    <w:rsid w:val="00D7504C"/>
    <w:rsid w:val="00D8061E"/>
    <w:rsid w:val="00DA133F"/>
    <w:rsid w:val="00DA2BF5"/>
    <w:rsid w:val="00DA7740"/>
    <w:rsid w:val="00DB032D"/>
    <w:rsid w:val="00DC515B"/>
    <w:rsid w:val="00DE016A"/>
    <w:rsid w:val="00DE0F2D"/>
    <w:rsid w:val="00DE12FA"/>
    <w:rsid w:val="00E020E1"/>
    <w:rsid w:val="00E024DC"/>
    <w:rsid w:val="00E04523"/>
    <w:rsid w:val="00E05238"/>
    <w:rsid w:val="00E05262"/>
    <w:rsid w:val="00E115AC"/>
    <w:rsid w:val="00E116A0"/>
    <w:rsid w:val="00E14F7E"/>
    <w:rsid w:val="00E203FF"/>
    <w:rsid w:val="00E26486"/>
    <w:rsid w:val="00E34CB3"/>
    <w:rsid w:val="00E4185B"/>
    <w:rsid w:val="00E516F7"/>
    <w:rsid w:val="00E55FEF"/>
    <w:rsid w:val="00E624C3"/>
    <w:rsid w:val="00E67A70"/>
    <w:rsid w:val="00E764AC"/>
    <w:rsid w:val="00E77452"/>
    <w:rsid w:val="00E825D5"/>
    <w:rsid w:val="00E937E4"/>
    <w:rsid w:val="00EB1885"/>
    <w:rsid w:val="00EB515A"/>
    <w:rsid w:val="00ED01A2"/>
    <w:rsid w:val="00ED0C08"/>
    <w:rsid w:val="00ED123C"/>
    <w:rsid w:val="00ED157F"/>
    <w:rsid w:val="00ED27C0"/>
    <w:rsid w:val="00EE09C6"/>
    <w:rsid w:val="00EF1AB4"/>
    <w:rsid w:val="00EF214F"/>
    <w:rsid w:val="00EF72E4"/>
    <w:rsid w:val="00F00A35"/>
    <w:rsid w:val="00F114E8"/>
    <w:rsid w:val="00F155DA"/>
    <w:rsid w:val="00F262C9"/>
    <w:rsid w:val="00F275C7"/>
    <w:rsid w:val="00F372A9"/>
    <w:rsid w:val="00F449DF"/>
    <w:rsid w:val="00F461E6"/>
    <w:rsid w:val="00F50067"/>
    <w:rsid w:val="00F55E37"/>
    <w:rsid w:val="00F765C7"/>
    <w:rsid w:val="00F811AA"/>
    <w:rsid w:val="00FA32DA"/>
    <w:rsid w:val="00FA4CF5"/>
    <w:rsid w:val="00FB62CF"/>
    <w:rsid w:val="00FC3FBE"/>
    <w:rsid w:val="00FD70A6"/>
    <w:rsid w:val="00FE367D"/>
    <w:rsid w:val="00FE71F9"/>
    <w:rsid w:val="00FF3A78"/>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B11CB1"/>
    <w:pPr>
      <w:spacing w:after="120"/>
    </w:pPr>
  </w:style>
  <w:style w:type="character" w:customStyle="1" w:styleId="ae">
    <w:name w:val="Основной текст Знак"/>
    <w:basedOn w:val="a0"/>
    <w:link w:val="ad"/>
    <w:uiPriority w:val="99"/>
    <w:semiHidden/>
    <w:rsid w:val="00B11CB1"/>
  </w:style>
  <w:style w:type="character" w:styleId="af">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s>
</file>

<file path=word/webSettings.xml><?xml version="1.0" encoding="utf-8"?>
<w:webSettings xmlns:r="http://schemas.openxmlformats.org/officeDocument/2006/relationships" xmlns:w="http://schemas.openxmlformats.org/wordprocessingml/2006/main">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mrn.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2B34E-C3E8-4505-9BF8-9C57931F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4208</Words>
  <Characters>23992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2020-12-24T09:37:00Z</dcterms:created>
  <dcterms:modified xsi:type="dcterms:W3CDTF">2020-12-24T09:37:00Z</dcterms:modified>
</cp:coreProperties>
</file>